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58B7" w14:textId="77777777" w:rsidR="00810549" w:rsidRPr="003A6E06" w:rsidRDefault="00810549" w:rsidP="00810549">
      <w:pPr>
        <w:suppressAutoHyphens/>
        <w:autoSpaceDN w:val="0"/>
        <w:textAlignment w:val="baseline"/>
        <w:rPr>
          <w:rFonts w:ascii="Impossibilium (BRK)" w:eastAsia="Calibri" w:hAnsi="Impossibilium (BRK)" w:cs="Times New Roman"/>
          <w:b/>
          <w:sz w:val="48"/>
          <w:szCs w:val="48"/>
          <w:lang w:val="en-GB"/>
        </w:rPr>
      </w:pPr>
      <w:r w:rsidRPr="003A6E06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Monographical section:</w:t>
      </w:r>
    </w:p>
    <w:p w14:paraId="16E5674D" w14:textId="1C0F8D70" w:rsidR="00810549" w:rsidRPr="00810549" w:rsidRDefault="00810549" w:rsidP="00810549">
      <w:pPr>
        <w:rPr>
          <w:rFonts w:ascii="Verdana" w:hAnsi="Verdana"/>
          <w:b/>
          <w:bCs/>
          <w:szCs w:val="24"/>
          <w:lang w:val="en-GB"/>
        </w:rPr>
      </w:pPr>
      <w:r w:rsidRPr="00810549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Origins and development of a customary legal system/1</w:t>
      </w:r>
    </w:p>
    <w:p w14:paraId="0D9C459F" w14:textId="77777777" w:rsidR="00810549" w:rsidRDefault="00810549" w:rsidP="00810549">
      <w:pPr>
        <w:rPr>
          <w:rFonts w:ascii="Verdana" w:hAnsi="Verdana"/>
          <w:szCs w:val="24"/>
          <w:lang w:val="en-GB"/>
        </w:rPr>
      </w:pPr>
    </w:p>
    <w:p w14:paraId="79B8B3D6" w14:textId="0CCC3C57" w:rsidR="00810549" w:rsidRDefault="00810549" w:rsidP="00810549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 xml:space="preserve">Development of </w:t>
      </w:r>
      <w:r>
        <w:rPr>
          <w:rFonts w:ascii="Verdana" w:hAnsi="Verdana"/>
          <w:szCs w:val="24"/>
          <w:lang w:val="en-GB"/>
        </w:rPr>
        <w:t>original legal customs evolving from the Roman Theodosian base by national innovation as well as adoption and adaptation of foreign practices</w:t>
      </w:r>
      <w:r>
        <w:rPr>
          <w:rFonts w:ascii="Verdana" w:hAnsi="Verdana"/>
          <w:szCs w:val="24"/>
          <w:lang w:val="en-GB"/>
        </w:rPr>
        <w:t>.</w:t>
      </w:r>
    </w:p>
    <w:p w14:paraId="3DD801CB" w14:textId="776EF313" w:rsidR="00810549" w:rsidRDefault="00810549" w:rsidP="00810549">
      <w:pPr>
        <w:rPr>
          <w:rFonts w:ascii="Verdana" w:hAnsi="Verdana"/>
          <w:szCs w:val="24"/>
          <w:lang w:val="en-GB"/>
        </w:rPr>
      </w:pPr>
    </w:p>
    <w:p w14:paraId="76702978" w14:textId="1B0C8AA4" w:rsidR="00810549" w:rsidRDefault="00810549" w:rsidP="00810549">
      <w:pPr>
        <w:rPr>
          <w:rFonts w:ascii="Verdana" w:hAnsi="Verdana"/>
          <w:szCs w:val="24"/>
          <w:lang w:val="en-GB"/>
        </w:rPr>
      </w:pPr>
      <w:hyperlink r:id="rId4" w:history="1">
        <w:r w:rsidRPr="00810549">
          <w:rPr>
            <w:rStyle w:val="Collegamentoipertestuale"/>
            <w:rFonts w:ascii="Verdana" w:hAnsi="Verdana"/>
            <w:szCs w:val="24"/>
            <w:lang w:val="en-GB"/>
          </w:rPr>
          <w:t>http://www.arielcaliban.org/PX_prestatutory-customs.pdf</w:t>
        </w:r>
      </w:hyperlink>
    </w:p>
    <w:p w14:paraId="01AF2A06" w14:textId="77777777" w:rsidR="00FC1D4A" w:rsidRPr="00810549" w:rsidRDefault="00FC1D4A">
      <w:pPr>
        <w:rPr>
          <w:lang w:val="en-GB"/>
        </w:rPr>
      </w:pPr>
    </w:p>
    <w:sectPr w:rsidR="00FC1D4A" w:rsidRPr="00810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ossibilium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49"/>
    <w:rsid w:val="0057533B"/>
    <w:rsid w:val="00631400"/>
    <w:rsid w:val="00640D87"/>
    <w:rsid w:val="00810549"/>
    <w:rsid w:val="00BE2E1B"/>
    <w:rsid w:val="00E74469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5BFC"/>
  <w15:chartTrackingRefBased/>
  <w15:docId w15:val="{1F2DF070-F180-42D7-9345-20B44E6C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054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05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elcaliban.org/PX_prestatutory-custom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8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Gasparini</dc:creator>
  <cp:keywords/>
  <dc:description/>
  <cp:lastModifiedBy>Silvia Gasparini</cp:lastModifiedBy>
  <cp:revision>3</cp:revision>
  <dcterms:created xsi:type="dcterms:W3CDTF">2020-11-13T18:15:00Z</dcterms:created>
  <dcterms:modified xsi:type="dcterms:W3CDTF">2020-11-13T18:15:00Z</dcterms:modified>
</cp:coreProperties>
</file>