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5C78F" w14:textId="4AADD4D3" w:rsidR="001877CC" w:rsidRPr="0029527B" w:rsidRDefault="001877CC" w:rsidP="001877CC">
      <w:pPr>
        <w:rPr>
          <w:rFonts w:ascii="Impossibilium (BRK)" w:hAnsi="Impossibilium (BRK)"/>
          <w:b/>
          <w:sz w:val="48"/>
          <w:szCs w:val="48"/>
          <w:lang w:val="en-GB"/>
        </w:rPr>
      </w:pPr>
      <w:r w:rsidRPr="0029527B">
        <w:rPr>
          <w:rFonts w:ascii="Impossibilium (BRK)" w:hAnsi="Impossibilium (BRK)"/>
          <w:b/>
          <w:sz w:val="48"/>
          <w:szCs w:val="48"/>
          <w:lang w:val="en-GB"/>
        </w:rPr>
        <w:t>Early Middle Ages -- 476</w:t>
      </w:r>
      <w:r w:rsidRPr="0029527B">
        <w:rPr>
          <w:rFonts w:ascii="Cambria" w:hAnsi="Cambria"/>
          <w:b/>
          <w:sz w:val="48"/>
          <w:szCs w:val="48"/>
          <w:lang w:val="en-GB"/>
        </w:rPr>
        <w:t>-~</w:t>
      </w:r>
      <w:r w:rsidRPr="0029527B">
        <w:rPr>
          <w:rFonts w:ascii="Impossibilium (BRK)" w:hAnsi="Impossibilium (BRK)"/>
          <w:b/>
          <w:bCs/>
          <w:sz w:val="48"/>
          <w:szCs w:val="48"/>
          <w:lang w:val="en-GB"/>
        </w:rPr>
        <w:t>1000</w:t>
      </w:r>
      <w:r w:rsidRPr="0029527B">
        <w:rPr>
          <w:rFonts w:ascii="Impossibilium (BRK)" w:hAnsi="Impossibilium (BRK)"/>
          <w:b/>
          <w:sz w:val="48"/>
          <w:szCs w:val="48"/>
          <w:lang w:val="en-GB"/>
        </w:rPr>
        <w:t xml:space="preserve"> ce</w:t>
      </w:r>
      <w:r w:rsidR="00815ED4">
        <w:rPr>
          <w:rFonts w:ascii="Impossibilium (BRK)" w:hAnsi="Impossibilium (BRK)"/>
          <w:b/>
          <w:sz w:val="48"/>
          <w:szCs w:val="48"/>
          <w:lang w:val="en-GB"/>
        </w:rPr>
        <w:t>/1</w:t>
      </w:r>
    </w:p>
    <w:p w14:paraId="03B570ED" w14:textId="77777777" w:rsidR="001877CC" w:rsidRPr="001877CC" w:rsidRDefault="001877CC" w:rsidP="001877CC">
      <w:pPr>
        <w:rPr>
          <w:rFonts w:ascii="Verdana" w:hAnsi="Verdana"/>
          <w:lang w:val="en-GB"/>
        </w:rPr>
      </w:pPr>
    </w:p>
    <w:p w14:paraId="16B0F28B" w14:textId="1D7A58D3" w:rsidR="00FC1D4A" w:rsidRPr="001877CC" w:rsidRDefault="001877CC">
      <w:pPr>
        <w:rPr>
          <w:rFonts w:ascii="Verdana" w:hAnsi="Verdana"/>
          <w:b/>
          <w:bCs/>
          <w:lang w:val="en-GB"/>
        </w:rPr>
      </w:pPr>
      <w:r w:rsidRPr="001877CC">
        <w:rPr>
          <w:rFonts w:ascii="Verdana" w:hAnsi="Verdana"/>
          <w:b/>
          <w:bCs/>
          <w:lang w:val="en-GB"/>
        </w:rPr>
        <w:t>A time of changes</w:t>
      </w:r>
    </w:p>
    <w:p w14:paraId="44ECA9D2" w14:textId="56EAF53D" w:rsidR="001877CC" w:rsidRDefault="001877CC">
      <w:pPr>
        <w:rPr>
          <w:rFonts w:ascii="Verdana" w:hAnsi="Verdana"/>
          <w:lang w:val="en-GB"/>
        </w:rPr>
      </w:pPr>
      <w:r>
        <w:rPr>
          <w:rFonts w:ascii="Verdana" w:hAnsi="Verdana"/>
          <w:lang w:val="en-GB"/>
        </w:rPr>
        <w:t>The early centuries of the Middle Ages are a time of change: the relative uniformity of culture and langugages in the territories of the former Western Roman Empire breaks into fragments, which struggle to organise new forms of government.</w:t>
      </w:r>
    </w:p>
    <w:p w14:paraId="0ECF024D" w14:textId="7D68076D" w:rsidR="001877CC" w:rsidRDefault="001877CC">
      <w:pPr>
        <w:rPr>
          <w:rFonts w:ascii="Verdana" w:hAnsi="Verdana"/>
          <w:lang w:val="en-GB"/>
        </w:rPr>
      </w:pPr>
      <w:r>
        <w:rPr>
          <w:rFonts w:ascii="Verdana" w:hAnsi="Verdana"/>
          <w:lang w:val="en-GB"/>
        </w:rPr>
        <w:t>A useful key to follow the</w:t>
      </w:r>
      <w:r w:rsidR="00D5187E">
        <w:rPr>
          <w:rFonts w:ascii="Verdana" w:hAnsi="Verdana"/>
          <w:lang w:val="en-GB"/>
        </w:rPr>
        <w:t>s</w:t>
      </w:r>
      <w:r>
        <w:rPr>
          <w:rFonts w:ascii="Verdana" w:hAnsi="Verdana"/>
          <w:lang w:val="en-GB"/>
        </w:rPr>
        <w:t>e complex developments is the question:</w:t>
      </w:r>
    </w:p>
    <w:p w14:paraId="02437062" w14:textId="1AF1E825" w:rsidR="001877CC" w:rsidRPr="00D5187E" w:rsidRDefault="001877CC">
      <w:pPr>
        <w:rPr>
          <w:rFonts w:ascii="Verdana" w:hAnsi="Verdana"/>
          <w:bCs/>
          <w:lang w:val="en-GB"/>
        </w:rPr>
      </w:pPr>
      <w:r w:rsidRPr="001877CC">
        <w:rPr>
          <w:rFonts w:ascii="Verdana" w:hAnsi="Verdana"/>
          <w:b/>
          <w:bCs/>
          <w:lang w:val="en-GB"/>
        </w:rPr>
        <w:t xml:space="preserve">which institutions are holding powers of government </w:t>
      </w:r>
      <w:r w:rsidRPr="00D5187E">
        <w:rPr>
          <w:rFonts w:ascii="Verdana" w:hAnsi="Verdana"/>
          <w:bCs/>
          <w:lang w:val="en-GB"/>
        </w:rPr>
        <w:t xml:space="preserve">on a </w:t>
      </w:r>
      <w:r w:rsidR="00D5187E" w:rsidRPr="00D5187E">
        <w:rPr>
          <w:rFonts w:ascii="Verdana" w:hAnsi="Verdana"/>
          <w:bCs/>
          <w:lang w:val="en-GB"/>
        </w:rPr>
        <w:t xml:space="preserve">given </w:t>
      </w:r>
      <w:r w:rsidRPr="00D5187E">
        <w:rPr>
          <w:rFonts w:ascii="Verdana" w:hAnsi="Verdana"/>
          <w:bCs/>
          <w:lang w:val="en-GB"/>
        </w:rPr>
        <w:t>territory?</w:t>
      </w:r>
    </w:p>
    <w:p w14:paraId="51839B8F" w14:textId="16E5855C" w:rsidR="001877CC" w:rsidRDefault="001877CC">
      <w:pPr>
        <w:rPr>
          <w:rFonts w:ascii="Verdana" w:hAnsi="Verdana"/>
          <w:lang w:val="en-GB"/>
        </w:rPr>
      </w:pPr>
      <w:r>
        <w:rPr>
          <w:rFonts w:ascii="Verdana" w:hAnsi="Verdana"/>
          <w:lang w:val="en-GB"/>
        </w:rPr>
        <w:t>The answers are formulated case by case around the concept of powers of government.</w:t>
      </w:r>
    </w:p>
    <w:p w14:paraId="7E39D5FD" w14:textId="5E963512" w:rsidR="001877CC" w:rsidRDefault="001877CC">
      <w:pPr>
        <w:rPr>
          <w:rFonts w:ascii="Verdana" w:hAnsi="Verdana"/>
          <w:lang w:val="en-GB"/>
        </w:rPr>
      </w:pPr>
      <w:r>
        <w:rPr>
          <w:rFonts w:ascii="Verdana" w:hAnsi="Verdana"/>
          <w:lang w:val="en-GB"/>
        </w:rPr>
        <w:t>On the basis of experience and logic, these are three functionally distinct powers, whatever the institution(s) performing them:</w:t>
      </w:r>
    </w:p>
    <w:p w14:paraId="345ADB37" w14:textId="4A19A7E0" w:rsidR="001877CC" w:rsidRDefault="001877CC">
      <w:pPr>
        <w:rPr>
          <w:rFonts w:ascii="Verdana" w:hAnsi="Verdana"/>
          <w:lang w:val="en-GB"/>
        </w:rPr>
      </w:pPr>
      <w:r>
        <w:rPr>
          <w:rFonts w:ascii="Verdana" w:hAnsi="Verdana"/>
          <w:lang w:val="en-GB"/>
        </w:rPr>
        <w:t xml:space="preserve">-- </w:t>
      </w:r>
      <w:r w:rsidRPr="009520A2">
        <w:rPr>
          <w:rFonts w:ascii="Verdana" w:hAnsi="Verdana"/>
          <w:b/>
          <w:bCs/>
          <w:lang w:val="en-GB"/>
        </w:rPr>
        <w:t>legislative</w:t>
      </w:r>
      <w:r>
        <w:rPr>
          <w:rFonts w:ascii="Verdana" w:hAnsi="Verdana"/>
          <w:lang w:val="en-GB"/>
        </w:rPr>
        <w:t>, that is the power to give rules of law;</w:t>
      </w:r>
    </w:p>
    <w:p w14:paraId="740D652F" w14:textId="6A3104FA" w:rsidR="001877CC" w:rsidRDefault="001877CC">
      <w:pPr>
        <w:rPr>
          <w:rFonts w:ascii="Verdana" w:hAnsi="Verdana"/>
          <w:lang w:val="en-GB"/>
        </w:rPr>
      </w:pPr>
      <w:r>
        <w:rPr>
          <w:rFonts w:ascii="Verdana" w:hAnsi="Verdana"/>
          <w:lang w:val="en-GB"/>
        </w:rPr>
        <w:t xml:space="preserve">-- </w:t>
      </w:r>
      <w:r w:rsidRPr="009520A2">
        <w:rPr>
          <w:rFonts w:ascii="Verdana" w:hAnsi="Verdana"/>
          <w:b/>
          <w:bCs/>
          <w:lang w:val="en-GB"/>
        </w:rPr>
        <w:t>executive</w:t>
      </w:r>
      <w:r>
        <w:rPr>
          <w:rFonts w:ascii="Verdana" w:hAnsi="Verdana"/>
          <w:lang w:val="en-GB"/>
        </w:rPr>
        <w:t>, that is the power of implementing the rules in the absence of a conflict;</w:t>
      </w:r>
    </w:p>
    <w:p w14:paraId="5B7F486D" w14:textId="6C85E71F" w:rsidR="001877CC" w:rsidRDefault="001877CC">
      <w:pPr>
        <w:rPr>
          <w:rFonts w:ascii="Verdana" w:hAnsi="Verdana"/>
          <w:lang w:val="en-GB"/>
        </w:rPr>
      </w:pPr>
      <w:r>
        <w:rPr>
          <w:rFonts w:ascii="Verdana" w:hAnsi="Verdana"/>
          <w:lang w:val="en-GB"/>
        </w:rPr>
        <w:t xml:space="preserve">-- </w:t>
      </w:r>
      <w:r w:rsidRPr="009520A2">
        <w:rPr>
          <w:rFonts w:ascii="Verdana" w:hAnsi="Verdana"/>
          <w:b/>
          <w:bCs/>
          <w:lang w:val="en-GB"/>
        </w:rPr>
        <w:t>judicial</w:t>
      </w:r>
      <w:r>
        <w:rPr>
          <w:rFonts w:ascii="Verdana" w:hAnsi="Verdana"/>
          <w:lang w:val="en-GB"/>
        </w:rPr>
        <w:t>, that is the power to a</w:t>
      </w:r>
      <w:r w:rsidR="009520A2">
        <w:rPr>
          <w:rFonts w:ascii="Verdana" w:hAnsi="Verdana"/>
          <w:lang w:val="en-GB"/>
        </w:rPr>
        <w:t>pply the rules of law in orded to solve conflicts.</w:t>
      </w:r>
    </w:p>
    <w:p w14:paraId="68007424" w14:textId="5AAE8AAB" w:rsidR="009520A2" w:rsidRDefault="009520A2">
      <w:pPr>
        <w:rPr>
          <w:rFonts w:ascii="Verdana" w:hAnsi="Verdana"/>
          <w:lang w:val="en-GB"/>
        </w:rPr>
      </w:pPr>
      <w:r>
        <w:rPr>
          <w:rFonts w:ascii="Verdana" w:hAnsi="Verdana"/>
          <w:lang w:val="en-GB"/>
        </w:rPr>
        <w:t>In the contemporary world, many States apply the principle, formulated first by Montesquieu in the early XVIII century, that in a lawful State the three powers are held by separate institutions, so as not to interfere unduly with each other. However, in the Middle and Modern Ages any institution or person who held powers of government held and performed all three, although not necessarily in the same measure.</w:t>
      </w:r>
    </w:p>
    <w:p w14:paraId="750AA1F4" w14:textId="363E136D" w:rsidR="009520A2" w:rsidRDefault="009520A2">
      <w:pPr>
        <w:rPr>
          <w:rFonts w:ascii="Verdana" w:hAnsi="Verdana"/>
          <w:lang w:val="en-GB"/>
        </w:rPr>
      </w:pPr>
      <w:r>
        <w:rPr>
          <w:rFonts w:ascii="Verdana" w:hAnsi="Verdana"/>
          <w:lang w:val="en-GB"/>
        </w:rPr>
        <w:t xml:space="preserve">This situation, already effective at the end of the Ancient Age, was referred to since about the XIII century as </w:t>
      </w:r>
      <w:r w:rsidRPr="009520A2">
        <w:rPr>
          <w:rFonts w:ascii="Verdana" w:hAnsi="Verdana"/>
          <w:b/>
          <w:bCs/>
          <w:i/>
          <w:iCs/>
          <w:lang w:val="en-GB"/>
        </w:rPr>
        <w:t>jurisdictio</w:t>
      </w:r>
      <w:r>
        <w:rPr>
          <w:rFonts w:ascii="Verdana" w:hAnsi="Verdana"/>
          <w:lang w:val="en-GB"/>
        </w:rPr>
        <w:t xml:space="preserve"> </w:t>
      </w:r>
      <w:r w:rsidR="00D5187E">
        <w:rPr>
          <w:rFonts w:ascii="Verdana" w:hAnsi="Verdana"/>
          <w:lang w:val="en-GB"/>
        </w:rPr>
        <w:t xml:space="preserve">(proclaiming the rules) </w:t>
      </w:r>
      <w:r>
        <w:rPr>
          <w:rFonts w:ascii="Verdana" w:hAnsi="Verdana"/>
          <w:lang w:val="en-GB"/>
        </w:rPr>
        <w:t>= the three powers of government held and performed as an undivided whole.</w:t>
      </w:r>
    </w:p>
    <w:p w14:paraId="3843E524" w14:textId="4FAB6DB1" w:rsidR="009520A2" w:rsidRDefault="009520A2">
      <w:pPr>
        <w:rPr>
          <w:rFonts w:ascii="Verdana" w:hAnsi="Verdana"/>
          <w:lang w:val="en-GB"/>
        </w:rPr>
      </w:pPr>
      <w:r>
        <w:rPr>
          <w:rFonts w:ascii="Verdana" w:hAnsi="Verdana"/>
          <w:lang w:val="en-GB"/>
        </w:rPr>
        <w:t>Thus advised, we can go back to our chronology.</w:t>
      </w:r>
    </w:p>
    <w:p w14:paraId="4AD5250A" w14:textId="7E9BF0E5" w:rsidR="009520A2" w:rsidRDefault="009520A2">
      <w:pPr>
        <w:rPr>
          <w:rFonts w:ascii="Verdana" w:hAnsi="Verdana"/>
          <w:lang w:val="en-GB"/>
        </w:rPr>
      </w:pPr>
    </w:p>
    <w:p w14:paraId="3F7579FA" w14:textId="79B4F9A4" w:rsidR="009520A2" w:rsidRPr="009520A2" w:rsidRDefault="0040636F">
      <w:pPr>
        <w:rPr>
          <w:rFonts w:ascii="Verdana" w:hAnsi="Verdana"/>
          <w:b/>
          <w:bCs/>
          <w:lang w:val="en-GB"/>
        </w:rPr>
      </w:pPr>
      <w:r>
        <w:rPr>
          <w:rFonts w:ascii="Verdana" w:hAnsi="Verdana"/>
          <w:b/>
          <w:bCs/>
          <w:lang w:val="en-GB"/>
        </w:rPr>
        <w:t xml:space="preserve">since about </w:t>
      </w:r>
      <w:r w:rsidR="009520A2" w:rsidRPr="009520A2">
        <w:rPr>
          <w:rFonts w:ascii="Verdana" w:hAnsi="Verdana"/>
          <w:b/>
          <w:bCs/>
          <w:lang w:val="en-GB"/>
        </w:rPr>
        <w:t>486</w:t>
      </w:r>
    </w:p>
    <w:p w14:paraId="00450BC6" w14:textId="4C948A02" w:rsidR="009520A2" w:rsidRDefault="009520A2">
      <w:pPr>
        <w:rPr>
          <w:rFonts w:ascii="Verdana" w:hAnsi="Verdana"/>
          <w:lang w:val="en-GB"/>
        </w:rPr>
      </w:pPr>
      <w:r>
        <w:rPr>
          <w:rFonts w:ascii="Verdana" w:hAnsi="Verdana"/>
          <w:lang w:val="en-GB"/>
        </w:rPr>
        <w:t xml:space="preserve">Early settlements of "barbaric" kingdoms. A number among them adopt </w:t>
      </w:r>
      <w:r w:rsidR="0029527B">
        <w:rPr>
          <w:rFonts w:ascii="Verdana" w:hAnsi="Verdana"/>
          <w:lang w:val="en-GB"/>
        </w:rPr>
        <w:t xml:space="preserve">Roman practices </w:t>
      </w:r>
      <w:r>
        <w:rPr>
          <w:rFonts w:ascii="Verdana" w:hAnsi="Verdana"/>
          <w:lang w:val="en-GB"/>
        </w:rPr>
        <w:t xml:space="preserve">for government and </w:t>
      </w:r>
      <w:r w:rsidR="0029527B" w:rsidRPr="0029527B">
        <w:rPr>
          <w:rFonts w:ascii="Verdana" w:hAnsi="Verdana"/>
          <w:lang w:val="en-GB"/>
        </w:rPr>
        <w:t xml:space="preserve">the Latin language </w:t>
      </w:r>
      <w:r w:rsidR="0029527B">
        <w:rPr>
          <w:rFonts w:ascii="Verdana" w:hAnsi="Verdana"/>
          <w:lang w:val="en-GB"/>
        </w:rPr>
        <w:t xml:space="preserve">for </w:t>
      </w:r>
      <w:r>
        <w:rPr>
          <w:rFonts w:ascii="Verdana" w:hAnsi="Verdana"/>
          <w:lang w:val="en-GB"/>
        </w:rPr>
        <w:t>archival purposes, employing</w:t>
      </w:r>
      <w:r w:rsidR="0040636F">
        <w:rPr>
          <w:rFonts w:ascii="Verdana" w:hAnsi="Verdana"/>
          <w:lang w:val="en-GB"/>
        </w:rPr>
        <w:t xml:space="preserve"> cultured Latin ministers and civil servants. T</w:t>
      </w:r>
      <w:r w:rsidR="0029527B">
        <w:rPr>
          <w:rFonts w:ascii="Verdana" w:hAnsi="Verdana"/>
          <w:lang w:val="en-GB"/>
        </w:rPr>
        <w:t>hese kingdoms are called "Roman</w:t>
      </w:r>
      <w:r w:rsidR="0040636F">
        <w:rPr>
          <w:rFonts w:ascii="Verdana" w:hAnsi="Verdana"/>
          <w:lang w:val="en-GB"/>
        </w:rPr>
        <w:t>-barbaric".</w:t>
      </w:r>
    </w:p>
    <w:p w14:paraId="52ADA439" w14:textId="5A760550" w:rsidR="0040636F" w:rsidRDefault="00F12022">
      <w:pPr>
        <w:rPr>
          <w:rFonts w:ascii="Verdana" w:hAnsi="Verdana"/>
          <w:lang w:val="en-GB"/>
        </w:rPr>
      </w:pPr>
      <w:hyperlink r:id="rId4" w:history="1">
        <w:r w:rsidR="0040636F" w:rsidRPr="0040636F">
          <w:rPr>
            <w:rStyle w:val="Collegamentoipertestuale"/>
            <w:rFonts w:ascii="Verdana" w:hAnsi="Verdana"/>
            <w:lang w:val="en-GB"/>
          </w:rPr>
          <w:t>http://www.arielcaliban.org/PX_roman-barbaric_486aD.jpg</w:t>
        </w:r>
      </w:hyperlink>
    </w:p>
    <w:p w14:paraId="24192D23" w14:textId="74E56EEE" w:rsidR="0040636F" w:rsidRDefault="0040636F">
      <w:pPr>
        <w:rPr>
          <w:rFonts w:ascii="Verdana" w:hAnsi="Verdana"/>
          <w:lang w:val="en-GB"/>
        </w:rPr>
      </w:pPr>
    </w:p>
    <w:p w14:paraId="20DD8AC9" w14:textId="3E2453B4" w:rsidR="0040636F" w:rsidRPr="0040636F" w:rsidRDefault="0040636F">
      <w:pPr>
        <w:rPr>
          <w:rFonts w:ascii="Verdana" w:hAnsi="Verdana"/>
          <w:b/>
          <w:bCs/>
          <w:lang w:val="en-GB"/>
        </w:rPr>
      </w:pPr>
      <w:r w:rsidRPr="0040636F">
        <w:rPr>
          <w:rFonts w:ascii="Verdana" w:hAnsi="Verdana"/>
          <w:b/>
          <w:bCs/>
          <w:lang w:val="en-GB"/>
        </w:rPr>
        <w:t>492</w:t>
      </w:r>
    </w:p>
    <w:p w14:paraId="12ABEA0C" w14:textId="1682C122" w:rsidR="0040636F" w:rsidRDefault="0040636F">
      <w:pPr>
        <w:rPr>
          <w:rFonts w:ascii="Verdana" w:hAnsi="Verdana"/>
          <w:lang w:val="en-GB"/>
        </w:rPr>
      </w:pPr>
      <w:r w:rsidRPr="0040636F">
        <w:rPr>
          <w:rFonts w:ascii="Verdana" w:hAnsi="Verdana"/>
          <w:lang w:val="en-GB"/>
        </w:rPr>
        <w:t xml:space="preserve">The Ostrogoths </w:t>
      </w:r>
      <w:r w:rsidR="0029527B">
        <w:rPr>
          <w:rFonts w:ascii="Verdana" w:hAnsi="Verdana"/>
          <w:lang w:val="en-GB"/>
        </w:rPr>
        <w:t>defeat</w:t>
      </w:r>
      <w:r w:rsidRPr="0040636F">
        <w:rPr>
          <w:rFonts w:ascii="Verdana" w:hAnsi="Verdana"/>
          <w:lang w:val="en-GB"/>
        </w:rPr>
        <w:t xml:space="preserve"> the Heruls and establish a kingdom in </w:t>
      </w:r>
      <w:r>
        <w:rPr>
          <w:rFonts w:ascii="Verdana" w:hAnsi="Verdana"/>
          <w:lang w:val="en-GB"/>
        </w:rPr>
        <w:t>Italy and the northern Balkans. The capital city is Ravenna, at the time an important merchant harbour.</w:t>
      </w:r>
    </w:p>
    <w:p w14:paraId="19B1F305" w14:textId="42DEAA1D" w:rsidR="00B73DE9" w:rsidRDefault="00B73DE9">
      <w:pPr>
        <w:rPr>
          <w:rFonts w:ascii="Verdana" w:hAnsi="Verdana"/>
          <w:lang w:val="en-GB"/>
        </w:rPr>
      </w:pPr>
      <w:r>
        <w:rPr>
          <w:rFonts w:ascii="Verdana" w:hAnsi="Verdana"/>
          <w:lang w:val="en-GB"/>
        </w:rPr>
        <w:t>Each people within the territory lives under their own legal system, with the exception of general royal legislation.</w:t>
      </w:r>
    </w:p>
    <w:p w14:paraId="28B77F50" w14:textId="7CC84DDB" w:rsidR="00B73DE9" w:rsidRPr="00B73DE9" w:rsidRDefault="00F12022" w:rsidP="00B73DE9">
      <w:pPr>
        <w:rPr>
          <w:rFonts w:ascii="Verdana" w:hAnsi="Verdana"/>
          <w:lang w:val="en-GB"/>
        </w:rPr>
      </w:pPr>
      <w:hyperlink r:id="rId5" w:history="1">
        <w:r w:rsidR="00B73DE9" w:rsidRPr="00B73DE9">
          <w:rPr>
            <w:rStyle w:val="Collegamentoipertestuale"/>
            <w:rFonts w:ascii="Verdana" w:hAnsi="Verdana"/>
            <w:lang w:val="en-GB"/>
          </w:rPr>
          <w:t>http://www.arielcaliban.org/PX_roman-barbaric_526aD.jpg</w:t>
        </w:r>
      </w:hyperlink>
    </w:p>
    <w:p w14:paraId="62AC0A64" w14:textId="77777777" w:rsidR="00D5187E" w:rsidRDefault="00D5187E">
      <w:pPr>
        <w:rPr>
          <w:rFonts w:ascii="Verdana" w:hAnsi="Verdana"/>
          <w:lang w:val="en-GB"/>
        </w:rPr>
      </w:pPr>
    </w:p>
    <w:p w14:paraId="0AA301B1" w14:textId="77777777" w:rsidR="00D5187E" w:rsidRDefault="00D5187E">
      <w:pPr>
        <w:spacing w:after="160" w:line="259" w:lineRule="auto"/>
        <w:rPr>
          <w:rFonts w:ascii="Verdana" w:hAnsi="Verdana"/>
          <w:b/>
          <w:bCs/>
          <w:lang w:val="en-GB"/>
        </w:rPr>
      </w:pPr>
      <w:r>
        <w:rPr>
          <w:rFonts w:ascii="Verdana" w:hAnsi="Verdana"/>
          <w:b/>
          <w:bCs/>
          <w:lang w:val="en-GB"/>
        </w:rPr>
        <w:br w:type="page"/>
      </w:r>
    </w:p>
    <w:p w14:paraId="0C5DAC0A" w14:textId="7D178700" w:rsidR="00B73DE9" w:rsidRPr="00B73DE9" w:rsidRDefault="00B73DE9">
      <w:pPr>
        <w:rPr>
          <w:rFonts w:ascii="Verdana" w:hAnsi="Verdana"/>
          <w:b/>
          <w:bCs/>
          <w:lang w:val="en-GB"/>
        </w:rPr>
      </w:pPr>
      <w:r w:rsidRPr="00B73DE9">
        <w:rPr>
          <w:rFonts w:ascii="Verdana" w:hAnsi="Verdana"/>
          <w:b/>
          <w:bCs/>
          <w:lang w:val="en-GB"/>
        </w:rPr>
        <w:lastRenderedPageBreak/>
        <w:t>500</w:t>
      </w:r>
    </w:p>
    <w:p w14:paraId="75466D32" w14:textId="20B6F256" w:rsidR="00B73DE9" w:rsidRDefault="00B73DE9">
      <w:pPr>
        <w:rPr>
          <w:rFonts w:ascii="Verdana" w:hAnsi="Verdana"/>
          <w:lang w:val="en-GB"/>
        </w:rPr>
      </w:pPr>
      <w:r w:rsidRPr="00B73DE9">
        <w:rPr>
          <w:rFonts w:ascii="Verdana" w:hAnsi="Verdana"/>
          <w:b/>
          <w:bCs/>
          <w:i/>
          <w:iCs/>
          <w:lang w:val="en-GB"/>
        </w:rPr>
        <w:t>Edictum Theodorici</w:t>
      </w:r>
      <w:r>
        <w:rPr>
          <w:rFonts w:ascii="Verdana" w:hAnsi="Verdana"/>
          <w:lang w:val="en-GB"/>
        </w:rPr>
        <w:t xml:space="preserve"> = edict of Theodoric, the king of the Ostrogoths, showing the influence of the Theodosian Roman law system absorbed from the remaining Latin intellectuals.</w:t>
      </w:r>
    </w:p>
    <w:p w14:paraId="257B8AE9" w14:textId="0F8CD2EE" w:rsidR="008E2C44" w:rsidRDefault="008E2C44">
      <w:pPr>
        <w:rPr>
          <w:rFonts w:ascii="Verdana" w:hAnsi="Verdana"/>
          <w:lang w:val="en-GB"/>
        </w:rPr>
      </w:pPr>
    </w:p>
    <w:p w14:paraId="2884B679" w14:textId="10162F39" w:rsidR="008E2C44" w:rsidRPr="008E2C44" w:rsidRDefault="008E2C44">
      <w:pPr>
        <w:rPr>
          <w:rFonts w:ascii="Verdana" w:hAnsi="Verdana"/>
          <w:b/>
          <w:bCs/>
          <w:lang w:val="en-GB"/>
        </w:rPr>
      </w:pPr>
      <w:r w:rsidRPr="008E2C44">
        <w:rPr>
          <w:rFonts w:ascii="Verdana" w:hAnsi="Verdana"/>
          <w:b/>
          <w:bCs/>
          <w:lang w:val="en-GB"/>
        </w:rPr>
        <w:t>506</w:t>
      </w:r>
    </w:p>
    <w:p w14:paraId="3E1E621E" w14:textId="2A848BFD" w:rsidR="008E2C44" w:rsidRDefault="008E2C44">
      <w:pPr>
        <w:rPr>
          <w:rFonts w:ascii="Verdana" w:hAnsi="Verdana"/>
          <w:lang w:val="en-GB"/>
        </w:rPr>
      </w:pPr>
      <w:r>
        <w:rPr>
          <w:rFonts w:ascii="Verdana" w:hAnsi="Verdana"/>
          <w:lang w:val="en-GB"/>
        </w:rPr>
        <w:t xml:space="preserve">Alaric II, king of the Visigoths </w:t>
      </w:r>
      <w:r w:rsidR="00D5187E">
        <w:rPr>
          <w:rFonts w:ascii="Verdana" w:hAnsi="Verdana"/>
          <w:lang w:val="en-GB"/>
        </w:rPr>
        <w:t xml:space="preserve">settled </w:t>
      </w:r>
      <w:r>
        <w:rPr>
          <w:rFonts w:ascii="Verdana" w:hAnsi="Verdana"/>
          <w:lang w:val="en-GB"/>
        </w:rPr>
        <w:t xml:space="preserve">in south-west Gallia and part of Iberia (kingdom of Toulouse), enacts </w:t>
      </w:r>
      <w:r w:rsidRPr="008E2C44">
        <w:rPr>
          <w:rFonts w:ascii="Verdana" w:hAnsi="Verdana"/>
          <w:b/>
          <w:bCs/>
          <w:i/>
          <w:iCs/>
          <w:lang w:val="en-GB"/>
        </w:rPr>
        <w:t>Lex Romana Visigothorum</w:t>
      </w:r>
      <w:r>
        <w:rPr>
          <w:rFonts w:ascii="Verdana" w:hAnsi="Verdana"/>
          <w:b/>
          <w:bCs/>
          <w:i/>
          <w:iCs/>
          <w:lang w:val="en-GB"/>
        </w:rPr>
        <w:t xml:space="preserve"> </w:t>
      </w:r>
      <w:r>
        <w:rPr>
          <w:rFonts w:ascii="Verdana" w:hAnsi="Verdana"/>
          <w:lang w:val="en-GB"/>
        </w:rPr>
        <w:t xml:space="preserve">or </w:t>
      </w:r>
      <w:r w:rsidRPr="008E2C44">
        <w:rPr>
          <w:rFonts w:ascii="Verdana" w:hAnsi="Verdana"/>
          <w:i/>
          <w:iCs/>
          <w:lang w:val="en-GB"/>
        </w:rPr>
        <w:t>Breviarium Alaricianum</w:t>
      </w:r>
      <w:r>
        <w:rPr>
          <w:rFonts w:ascii="Verdana" w:hAnsi="Verdana"/>
          <w:lang w:val="en-GB"/>
        </w:rPr>
        <w:t xml:space="preserve">, heavily influenced by, and often quoting literally, the </w:t>
      </w:r>
      <w:r>
        <w:rPr>
          <w:rFonts w:ascii="Verdana" w:hAnsi="Verdana"/>
          <w:i/>
          <w:iCs/>
          <w:lang w:val="en-GB"/>
        </w:rPr>
        <w:t>Codex Theodosianus</w:t>
      </w:r>
      <w:r>
        <w:rPr>
          <w:rFonts w:ascii="Verdana" w:hAnsi="Verdana"/>
          <w:lang w:val="en-GB"/>
        </w:rPr>
        <w:t>.</w:t>
      </w:r>
    </w:p>
    <w:p w14:paraId="3A4656CF" w14:textId="751D49DD" w:rsidR="0002267D" w:rsidRDefault="0002267D">
      <w:pPr>
        <w:rPr>
          <w:rFonts w:ascii="Verdana" w:hAnsi="Verdana"/>
          <w:lang w:val="en-GB"/>
        </w:rPr>
      </w:pPr>
      <w:r>
        <w:rPr>
          <w:rFonts w:ascii="Verdana" w:hAnsi="Verdana"/>
          <w:lang w:val="en-GB"/>
        </w:rPr>
        <w:t xml:space="preserve">The </w:t>
      </w:r>
      <w:r w:rsidR="00D5187E">
        <w:rPr>
          <w:rFonts w:ascii="Verdana" w:hAnsi="Verdana"/>
          <w:lang w:val="en-GB"/>
        </w:rPr>
        <w:t xml:space="preserve">actual </w:t>
      </w:r>
      <w:r>
        <w:rPr>
          <w:rFonts w:ascii="Verdana" w:hAnsi="Verdana"/>
          <w:lang w:val="en-GB"/>
        </w:rPr>
        <w:t xml:space="preserve">text of the </w:t>
      </w:r>
      <w:r w:rsidRPr="00D5187E">
        <w:rPr>
          <w:rFonts w:ascii="Verdana" w:hAnsi="Verdana"/>
          <w:i/>
          <w:lang w:val="en-GB"/>
        </w:rPr>
        <w:t>Codex</w:t>
      </w:r>
      <w:r>
        <w:rPr>
          <w:rFonts w:ascii="Verdana" w:hAnsi="Verdana"/>
          <w:lang w:val="en-GB"/>
        </w:rPr>
        <w:t xml:space="preserve"> is </w:t>
      </w:r>
      <w:r w:rsidR="00D5187E">
        <w:rPr>
          <w:rFonts w:ascii="Verdana" w:hAnsi="Verdana"/>
          <w:lang w:val="en-GB"/>
        </w:rPr>
        <w:t xml:space="preserve">now </w:t>
      </w:r>
      <w:r>
        <w:rPr>
          <w:rFonts w:ascii="Verdana" w:hAnsi="Verdana"/>
          <w:lang w:val="en-GB"/>
        </w:rPr>
        <w:t>lost, but is was mostly reconstructed by Walter Lenel (1868-1937) through the LRV.</w:t>
      </w:r>
    </w:p>
    <w:p w14:paraId="0E906074" w14:textId="53D10CB2" w:rsidR="008E2C44" w:rsidRDefault="008E2C44">
      <w:pPr>
        <w:rPr>
          <w:rFonts w:ascii="Verdana" w:hAnsi="Verdana"/>
          <w:lang w:val="en-GB"/>
        </w:rPr>
      </w:pPr>
    </w:p>
    <w:p w14:paraId="15E0D83E" w14:textId="149BDF77" w:rsidR="008E2C44" w:rsidRPr="008E2C44" w:rsidRDefault="008E2C44">
      <w:pPr>
        <w:rPr>
          <w:rFonts w:ascii="Verdana" w:hAnsi="Verdana"/>
          <w:b/>
          <w:bCs/>
          <w:lang w:val="en-GB"/>
        </w:rPr>
      </w:pPr>
      <w:r w:rsidRPr="008E2C44">
        <w:rPr>
          <w:rFonts w:ascii="Verdana" w:hAnsi="Verdana"/>
          <w:b/>
          <w:bCs/>
          <w:lang w:val="en-GB"/>
        </w:rPr>
        <w:t>507</w:t>
      </w:r>
    </w:p>
    <w:p w14:paraId="3AD89466" w14:textId="7A9FC3E2" w:rsidR="008E2C44" w:rsidRDefault="008E2C44">
      <w:pPr>
        <w:rPr>
          <w:rFonts w:ascii="Verdana" w:hAnsi="Verdana"/>
          <w:lang w:val="en-GB"/>
        </w:rPr>
      </w:pPr>
      <w:r>
        <w:rPr>
          <w:rFonts w:ascii="Verdana" w:hAnsi="Verdana"/>
          <w:lang w:val="en-GB"/>
        </w:rPr>
        <w:t xml:space="preserve">The </w:t>
      </w:r>
      <w:r w:rsidRPr="008E2C44">
        <w:rPr>
          <w:rFonts w:ascii="Verdana" w:hAnsi="Verdana"/>
          <w:b/>
          <w:bCs/>
          <w:lang w:val="en-GB"/>
        </w:rPr>
        <w:t>Franks</w:t>
      </w:r>
      <w:r>
        <w:rPr>
          <w:rFonts w:ascii="Verdana" w:hAnsi="Verdana"/>
          <w:lang w:val="en-GB"/>
        </w:rPr>
        <w:t xml:space="preserve">, a Germanic people composed of three tribes, invades Gallia; in time, its name will change </w:t>
      </w:r>
      <w:r w:rsidR="00913B00">
        <w:rPr>
          <w:rFonts w:ascii="Verdana" w:hAnsi="Verdana"/>
          <w:lang w:val="en-GB"/>
        </w:rPr>
        <w:t xml:space="preserve">from Gallia (the land of the Gauls) </w:t>
      </w:r>
      <w:r>
        <w:rPr>
          <w:rFonts w:ascii="Verdana" w:hAnsi="Verdana"/>
          <w:lang w:val="en-GB"/>
        </w:rPr>
        <w:t>to France</w:t>
      </w:r>
      <w:r w:rsidR="00913B00">
        <w:rPr>
          <w:rFonts w:ascii="Verdana" w:hAnsi="Verdana"/>
          <w:lang w:val="en-GB"/>
        </w:rPr>
        <w:t xml:space="preserve"> (the land of the Franks)</w:t>
      </w:r>
      <w:r>
        <w:rPr>
          <w:rFonts w:ascii="Verdana" w:hAnsi="Verdana"/>
          <w:lang w:val="en-GB"/>
        </w:rPr>
        <w:t>.</w:t>
      </w:r>
    </w:p>
    <w:p w14:paraId="3178CDFA" w14:textId="55590281" w:rsidR="008E2C44" w:rsidRDefault="008E2C44">
      <w:pPr>
        <w:rPr>
          <w:rFonts w:ascii="Verdana" w:hAnsi="Verdana"/>
          <w:lang w:val="en-GB"/>
        </w:rPr>
      </w:pPr>
      <w:r>
        <w:rPr>
          <w:rFonts w:ascii="Verdana" w:hAnsi="Verdana"/>
          <w:lang w:val="en-GB"/>
        </w:rPr>
        <w:t xml:space="preserve">The Latinised Visigoths, defeated, retreat south of the Pyrenees and establish their kingdom there (kingdom of Toledo). The </w:t>
      </w:r>
      <w:r w:rsidRPr="008E2C44">
        <w:rPr>
          <w:rFonts w:ascii="Verdana" w:hAnsi="Verdana"/>
          <w:i/>
          <w:iCs/>
          <w:lang w:val="en-GB"/>
        </w:rPr>
        <w:t>Lex Romana Visigothorum</w:t>
      </w:r>
      <w:r>
        <w:rPr>
          <w:rFonts w:ascii="Verdana" w:hAnsi="Verdana"/>
          <w:lang w:val="en-GB"/>
        </w:rPr>
        <w:t xml:space="preserve"> is applied territorially to all, whether Visigoths or Latinised Iberians.</w:t>
      </w:r>
    </w:p>
    <w:p w14:paraId="204EC11A" w14:textId="0707E7EC" w:rsidR="00694C37" w:rsidRDefault="00F12022">
      <w:pPr>
        <w:rPr>
          <w:rFonts w:ascii="Verdana" w:hAnsi="Verdana"/>
          <w:lang w:val="en-GB"/>
        </w:rPr>
      </w:pPr>
      <w:hyperlink r:id="rId6" w:history="1">
        <w:r w:rsidR="00694C37" w:rsidRPr="00694C37">
          <w:rPr>
            <w:rStyle w:val="Collegamentoipertestuale"/>
            <w:rFonts w:ascii="Verdana" w:hAnsi="Verdana"/>
            <w:lang w:val="en-GB"/>
          </w:rPr>
          <w:t>https://upload.wikimedia.org/wikipedia/it/a/a4/Regno_dei_Visigoti.svg</w:t>
        </w:r>
      </w:hyperlink>
    </w:p>
    <w:p w14:paraId="54D77187" w14:textId="682B3B81" w:rsidR="00B73DE9" w:rsidRDefault="00B73DE9">
      <w:pPr>
        <w:rPr>
          <w:rFonts w:ascii="Verdana" w:hAnsi="Verdana"/>
          <w:lang w:val="en-GB"/>
        </w:rPr>
      </w:pPr>
    </w:p>
    <w:p w14:paraId="5D96C08B" w14:textId="1C6B6D0D" w:rsidR="00B73DE9" w:rsidRPr="00B73DE9" w:rsidRDefault="00B73DE9">
      <w:pPr>
        <w:rPr>
          <w:rFonts w:ascii="Verdana" w:hAnsi="Verdana"/>
          <w:b/>
          <w:bCs/>
          <w:lang w:val="en-GB"/>
        </w:rPr>
      </w:pPr>
      <w:r w:rsidRPr="00B73DE9">
        <w:rPr>
          <w:rFonts w:ascii="Verdana" w:hAnsi="Verdana"/>
          <w:b/>
          <w:bCs/>
          <w:lang w:val="en-GB"/>
        </w:rPr>
        <w:t>527</w:t>
      </w:r>
    </w:p>
    <w:p w14:paraId="60435FCA" w14:textId="1ED56F14" w:rsidR="00B73DE9" w:rsidRDefault="00B73DE9">
      <w:pPr>
        <w:rPr>
          <w:rFonts w:ascii="Verdana" w:hAnsi="Verdana"/>
          <w:lang w:val="en-GB"/>
        </w:rPr>
      </w:pPr>
      <w:r>
        <w:rPr>
          <w:rFonts w:ascii="Verdana" w:hAnsi="Verdana"/>
          <w:lang w:val="en-GB"/>
        </w:rPr>
        <w:t>In the Eastern Roman Empire = Byzantine Empire, Justinian becomes emperor.</w:t>
      </w:r>
    </w:p>
    <w:p w14:paraId="7D132595" w14:textId="3CA7DFE2" w:rsidR="00B73DE9" w:rsidRDefault="00F12022">
      <w:pPr>
        <w:rPr>
          <w:rFonts w:ascii="Verdana" w:hAnsi="Verdana"/>
          <w:lang w:val="en-GB"/>
        </w:rPr>
      </w:pPr>
      <w:hyperlink r:id="rId7" w:history="1">
        <w:r w:rsidR="00B73DE9" w:rsidRPr="00B73DE9">
          <w:rPr>
            <w:rStyle w:val="Collegamentoipertestuale"/>
            <w:rFonts w:ascii="Verdana" w:hAnsi="Verdana"/>
            <w:lang w:val="en-GB"/>
          </w:rPr>
          <w:t>http://www.arielcaliban.org/PX_justinian.pdf</w:t>
        </w:r>
      </w:hyperlink>
    </w:p>
    <w:p w14:paraId="0204B0CD" w14:textId="08FF6BB0" w:rsidR="00B73DE9" w:rsidRDefault="00B73DE9">
      <w:pPr>
        <w:rPr>
          <w:rFonts w:ascii="Verdana" w:hAnsi="Verdana"/>
          <w:lang w:val="en-GB"/>
        </w:rPr>
      </w:pPr>
    </w:p>
    <w:p w14:paraId="49D2EFCB" w14:textId="4ADEB33F" w:rsidR="00B73DE9" w:rsidRPr="00B73DE9" w:rsidRDefault="00B73DE9">
      <w:pPr>
        <w:rPr>
          <w:rFonts w:ascii="Verdana" w:hAnsi="Verdana"/>
          <w:b/>
          <w:bCs/>
          <w:lang w:val="en-GB"/>
        </w:rPr>
      </w:pPr>
      <w:r w:rsidRPr="00B73DE9">
        <w:rPr>
          <w:rFonts w:ascii="Verdana" w:hAnsi="Verdana"/>
          <w:b/>
          <w:bCs/>
          <w:lang w:val="en-GB"/>
        </w:rPr>
        <w:t>529</w:t>
      </w:r>
    </w:p>
    <w:p w14:paraId="5C8F5ED6" w14:textId="583AF7A4" w:rsidR="00B73DE9" w:rsidRDefault="00B73DE9">
      <w:pPr>
        <w:rPr>
          <w:rFonts w:ascii="Verdana" w:hAnsi="Verdana"/>
          <w:lang w:val="en-GB"/>
        </w:rPr>
      </w:pPr>
      <w:r>
        <w:rPr>
          <w:rFonts w:ascii="Verdana" w:hAnsi="Verdana"/>
          <w:lang w:val="en-GB"/>
        </w:rPr>
        <w:t xml:space="preserve">The Theodosian consolidation is </w:t>
      </w:r>
      <w:r w:rsidR="005801F6">
        <w:rPr>
          <w:rFonts w:ascii="Verdana" w:hAnsi="Verdana"/>
          <w:lang w:val="en-GB"/>
        </w:rPr>
        <w:t xml:space="preserve">become </w:t>
      </w:r>
      <w:r>
        <w:rPr>
          <w:rFonts w:ascii="Verdana" w:hAnsi="Verdana"/>
          <w:lang w:val="en-GB"/>
        </w:rPr>
        <w:t xml:space="preserve">obsolete and unfit for the needs of the Byzantine Empire. Justinian begins a process of update, ordering the compilation of a </w:t>
      </w:r>
      <w:r w:rsidRPr="00324374">
        <w:rPr>
          <w:rFonts w:ascii="Verdana" w:hAnsi="Verdana"/>
          <w:b/>
          <w:bCs/>
          <w:i/>
          <w:iCs/>
          <w:lang w:val="en-GB"/>
        </w:rPr>
        <w:t>Codex</w:t>
      </w:r>
      <w:r>
        <w:rPr>
          <w:rFonts w:ascii="Verdana" w:hAnsi="Verdana"/>
          <w:lang w:val="en-GB"/>
        </w:rPr>
        <w:t xml:space="preserve"> = imperial legislation </w:t>
      </w:r>
      <w:r w:rsidRPr="00B73DE9">
        <w:rPr>
          <w:rFonts w:ascii="Verdana" w:hAnsi="Verdana"/>
          <w:i/>
          <w:iCs/>
          <w:lang w:val="en-GB"/>
        </w:rPr>
        <w:t>(leges)</w:t>
      </w:r>
      <w:r>
        <w:rPr>
          <w:rFonts w:ascii="Verdana" w:hAnsi="Verdana"/>
          <w:lang w:val="en-GB"/>
        </w:rPr>
        <w:t xml:space="preserve"> in force in the Eastern Roman Empire.</w:t>
      </w:r>
    </w:p>
    <w:p w14:paraId="65BB267F" w14:textId="57C0D238" w:rsidR="00B73DE9" w:rsidRDefault="00B73DE9">
      <w:pPr>
        <w:rPr>
          <w:rFonts w:ascii="Verdana" w:hAnsi="Verdana"/>
          <w:lang w:val="en-GB"/>
        </w:rPr>
      </w:pPr>
    </w:p>
    <w:p w14:paraId="1B4D8065" w14:textId="7073E7B1" w:rsidR="00B73DE9" w:rsidRPr="00B73DE9" w:rsidRDefault="00B73DE9">
      <w:pPr>
        <w:rPr>
          <w:rFonts w:ascii="Verdana" w:hAnsi="Verdana"/>
          <w:b/>
          <w:bCs/>
          <w:lang w:val="en-GB"/>
        </w:rPr>
      </w:pPr>
      <w:r w:rsidRPr="00B73DE9">
        <w:rPr>
          <w:rFonts w:ascii="Verdana" w:hAnsi="Verdana"/>
          <w:b/>
          <w:bCs/>
          <w:lang w:val="en-GB"/>
        </w:rPr>
        <w:t>533</w:t>
      </w:r>
    </w:p>
    <w:p w14:paraId="3612F765" w14:textId="77777777" w:rsidR="00324374" w:rsidRDefault="00B73DE9">
      <w:pPr>
        <w:rPr>
          <w:rFonts w:ascii="Verdana" w:hAnsi="Verdana"/>
          <w:lang w:val="en-GB"/>
        </w:rPr>
      </w:pPr>
      <w:r>
        <w:rPr>
          <w:rFonts w:ascii="Verdana" w:hAnsi="Verdana"/>
          <w:lang w:val="en-GB"/>
        </w:rPr>
        <w:t xml:space="preserve">Justinian orders </w:t>
      </w:r>
      <w:r w:rsidR="00324374">
        <w:rPr>
          <w:rFonts w:ascii="Verdana" w:hAnsi="Verdana"/>
          <w:lang w:val="en-GB"/>
        </w:rPr>
        <w:t>his minister Tribonian to compile a</w:t>
      </w:r>
      <w:r>
        <w:rPr>
          <w:rFonts w:ascii="Verdana" w:hAnsi="Verdana"/>
          <w:lang w:val="en-GB"/>
        </w:rPr>
        <w:t xml:space="preserve"> </w:t>
      </w:r>
      <w:r w:rsidR="00324374" w:rsidRPr="00324374">
        <w:rPr>
          <w:rFonts w:ascii="Verdana" w:hAnsi="Verdana"/>
          <w:b/>
          <w:bCs/>
          <w:i/>
          <w:iCs/>
          <w:lang w:val="en-GB"/>
        </w:rPr>
        <w:t>Digestum</w:t>
      </w:r>
      <w:r w:rsidR="00324374">
        <w:rPr>
          <w:rFonts w:ascii="Verdana" w:hAnsi="Verdana"/>
          <w:lang w:val="en-GB"/>
        </w:rPr>
        <w:t xml:space="preserve"> = </w:t>
      </w:r>
      <w:r>
        <w:rPr>
          <w:rFonts w:ascii="Verdana" w:hAnsi="Verdana"/>
          <w:lang w:val="en-GB"/>
        </w:rPr>
        <w:t xml:space="preserve">a new collection of </w:t>
      </w:r>
      <w:r w:rsidR="00324374">
        <w:rPr>
          <w:rFonts w:ascii="Verdana" w:hAnsi="Verdana"/>
          <w:lang w:val="en-GB"/>
        </w:rPr>
        <w:t xml:space="preserve">doctrinal rules of law </w:t>
      </w:r>
      <w:r w:rsidR="00324374" w:rsidRPr="00324374">
        <w:rPr>
          <w:rFonts w:ascii="Verdana" w:hAnsi="Verdana"/>
          <w:i/>
          <w:iCs/>
          <w:lang w:val="en-GB"/>
        </w:rPr>
        <w:t>(iura)</w:t>
      </w:r>
      <w:r w:rsidR="00324374">
        <w:rPr>
          <w:rFonts w:ascii="Verdana" w:hAnsi="Verdana"/>
          <w:lang w:val="en-GB"/>
        </w:rPr>
        <w:t xml:space="preserve"> according to new criteria of selection.</w:t>
      </w:r>
    </w:p>
    <w:p w14:paraId="298C5E40" w14:textId="0C6840C3" w:rsidR="00B73DE9" w:rsidRDefault="00324374">
      <w:pPr>
        <w:rPr>
          <w:rFonts w:ascii="Verdana" w:hAnsi="Verdana"/>
          <w:lang w:val="en-GB"/>
        </w:rPr>
      </w:pPr>
      <w:r>
        <w:rPr>
          <w:rFonts w:ascii="Verdana" w:hAnsi="Verdana"/>
          <w:lang w:val="en-GB"/>
        </w:rPr>
        <w:t xml:space="preserve">Not only the works of the jurists mentioned in Theodosius II's Edict of quotations, but all works of all jurists are surveyed in order to pick from them excerpts which are </w:t>
      </w:r>
      <w:r w:rsidR="007A2726">
        <w:rPr>
          <w:rFonts w:ascii="Verdana" w:hAnsi="Verdana"/>
          <w:lang w:val="en-GB"/>
        </w:rPr>
        <w:t xml:space="preserve">then </w:t>
      </w:r>
      <w:r>
        <w:rPr>
          <w:rFonts w:ascii="Verdana" w:hAnsi="Verdana"/>
          <w:lang w:val="en-GB"/>
        </w:rPr>
        <w:t xml:space="preserve">recombined in a new text. The authorship is maintained, but the excerpts are sometimes slightly abridged by interpolations (from the Latin </w:t>
      </w:r>
      <w:r w:rsidRPr="00324374">
        <w:rPr>
          <w:rFonts w:ascii="Verdana" w:hAnsi="Verdana"/>
          <w:i/>
          <w:iCs/>
          <w:lang w:val="en-GB"/>
        </w:rPr>
        <w:t>inter+pello</w:t>
      </w:r>
      <w:r>
        <w:rPr>
          <w:rFonts w:ascii="Verdana" w:hAnsi="Verdana"/>
          <w:lang w:val="en-GB"/>
        </w:rPr>
        <w:t xml:space="preserve"> = I push between).</w:t>
      </w:r>
    </w:p>
    <w:p w14:paraId="58B0BC90" w14:textId="572A4A35" w:rsidR="00324374" w:rsidRDefault="00041BDD">
      <w:pPr>
        <w:rPr>
          <w:rFonts w:ascii="Verdana" w:hAnsi="Verdana"/>
          <w:lang w:val="en-GB"/>
        </w:rPr>
      </w:pPr>
      <w:r>
        <w:rPr>
          <w:rFonts w:ascii="Verdana" w:hAnsi="Verdana"/>
          <w:lang w:val="en-GB"/>
        </w:rPr>
        <w:t>Awareness of t</w:t>
      </w:r>
      <w:r w:rsidR="00324374">
        <w:rPr>
          <w:rFonts w:ascii="Verdana" w:hAnsi="Verdana"/>
          <w:lang w:val="en-GB"/>
        </w:rPr>
        <w:t xml:space="preserve">he presence and tenor of the interpolations </w:t>
      </w:r>
      <w:r>
        <w:rPr>
          <w:rFonts w:ascii="Verdana" w:hAnsi="Verdana"/>
          <w:lang w:val="en-GB"/>
        </w:rPr>
        <w:t>and their study would begin in</w:t>
      </w:r>
      <w:r w:rsidR="00324374">
        <w:rPr>
          <w:rFonts w:ascii="Verdana" w:hAnsi="Verdana"/>
          <w:lang w:val="en-GB"/>
        </w:rPr>
        <w:t xml:space="preserve"> the late XV century </w:t>
      </w:r>
      <w:r>
        <w:rPr>
          <w:rFonts w:ascii="Verdana" w:hAnsi="Verdana"/>
          <w:lang w:val="en-GB"/>
        </w:rPr>
        <w:t>e go on until the XX century</w:t>
      </w:r>
      <w:r w:rsidR="00324374">
        <w:rPr>
          <w:rFonts w:ascii="Verdana" w:hAnsi="Verdana"/>
          <w:lang w:val="en-GB"/>
        </w:rPr>
        <w:t>.</w:t>
      </w:r>
    </w:p>
    <w:p w14:paraId="5A10AB11" w14:textId="4C7F9AD2" w:rsidR="00324374" w:rsidRDefault="00324374">
      <w:pPr>
        <w:rPr>
          <w:rFonts w:ascii="Verdana" w:hAnsi="Verdana"/>
          <w:lang w:val="en-GB"/>
        </w:rPr>
      </w:pPr>
    </w:p>
    <w:p w14:paraId="5663367D" w14:textId="0E0F177C" w:rsidR="00324374" w:rsidRPr="00324374" w:rsidRDefault="00324374">
      <w:pPr>
        <w:rPr>
          <w:rFonts w:ascii="Verdana" w:hAnsi="Verdana"/>
          <w:b/>
          <w:bCs/>
          <w:lang w:val="en-GB"/>
        </w:rPr>
      </w:pPr>
      <w:r w:rsidRPr="00324374">
        <w:rPr>
          <w:rFonts w:ascii="Verdana" w:hAnsi="Verdana"/>
          <w:b/>
          <w:bCs/>
          <w:lang w:val="en-GB"/>
        </w:rPr>
        <w:t>534</w:t>
      </w:r>
    </w:p>
    <w:p w14:paraId="7404B2A8" w14:textId="5FF66254" w:rsidR="00324374" w:rsidRDefault="00324374" w:rsidP="00324374">
      <w:pPr>
        <w:rPr>
          <w:rFonts w:ascii="Verdana" w:hAnsi="Verdana"/>
          <w:lang w:val="en-GB"/>
        </w:rPr>
      </w:pPr>
      <w:r w:rsidRPr="00324374">
        <w:rPr>
          <w:rFonts w:ascii="Verdana" w:hAnsi="Verdana"/>
          <w:lang w:val="en-GB"/>
        </w:rPr>
        <w:t>Justinian order</w:t>
      </w:r>
      <w:r w:rsidR="00041BDD">
        <w:rPr>
          <w:rFonts w:ascii="Verdana" w:hAnsi="Verdana"/>
          <w:lang w:val="en-GB"/>
        </w:rPr>
        <w:t>s</w:t>
      </w:r>
      <w:r w:rsidRPr="00324374">
        <w:rPr>
          <w:rFonts w:ascii="Verdana" w:hAnsi="Verdana"/>
          <w:lang w:val="en-GB"/>
        </w:rPr>
        <w:t xml:space="preserve"> a </w:t>
      </w:r>
      <w:r w:rsidRPr="00324374">
        <w:rPr>
          <w:rFonts w:ascii="Verdana" w:hAnsi="Verdana"/>
          <w:b/>
          <w:bCs/>
          <w:lang w:val="en-GB"/>
        </w:rPr>
        <w:t xml:space="preserve">second edition of the </w:t>
      </w:r>
      <w:r w:rsidRPr="00324374">
        <w:rPr>
          <w:rFonts w:ascii="Verdana" w:hAnsi="Verdana"/>
          <w:b/>
          <w:bCs/>
          <w:i/>
          <w:iCs/>
          <w:lang w:val="en-GB"/>
        </w:rPr>
        <w:t>Codex</w:t>
      </w:r>
      <w:r w:rsidRPr="00324374">
        <w:rPr>
          <w:rFonts w:ascii="Verdana" w:hAnsi="Verdana"/>
          <w:lang w:val="en-GB"/>
        </w:rPr>
        <w:t xml:space="preserve"> and a legal handbook in force as law, the </w:t>
      </w:r>
      <w:r w:rsidRPr="00324374">
        <w:rPr>
          <w:rFonts w:ascii="Verdana" w:hAnsi="Verdana"/>
          <w:b/>
          <w:bCs/>
          <w:i/>
          <w:iCs/>
          <w:lang w:val="en-GB"/>
        </w:rPr>
        <w:t>Institutiones</w:t>
      </w:r>
      <w:r w:rsidRPr="00324374">
        <w:rPr>
          <w:rFonts w:ascii="Verdana" w:hAnsi="Verdana"/>
          <w:lang w:val="en-GB"/>
        </w:rPr>
        <w:t>; the legal system in the Eastern Empire is thus updated in its whole by Justinian's compilation</w:t>
      </w:r>
      <w:r w:rsidR="00AE71C8">
        <w:rPr>
          <w:rFonts w:ascii="Verdana" w:hAnsi="Verdana"/>
          <w:lang w:val="en-GB"/>
        </w:rPr>
        <w:t xml:space="preserve">, and completed with a detailed, </w:t>
      </w:r>
      <w:r w:rsidR="00AE71C8">
        <w:rPr>
          <w:rFonts w:ascii="Verdana" w:hAnsi="Verdana"/>
          <w:lang w:val="en-GB"/>
        </w:rPr>
        <w:lastRenderedPageBreak/>
        <w:t>binding instruction manual</w:t>
      </w:r>
      <w:r w:rsidRPr="00324374">
        <w:rPr>
          <w:rFonts w:ascii="Verdana" w:hAnsi="Verdana"/>
          <w:lang w:val="en-GB"/>
        </w:rPr>
        <w:t xml:space="preserve">. Any new legislation is collected in an additional book of </w:t>
      </w:r>
      <w:r w:rsidRPr="00324374">
        <w:rPr>
          <w:rFonts w:ascii="Verdana" w:hAnsi="Verdana"/>
          <w:b/>
          <w:bCs/>
          <w:i/>
          <w:iCs/>
          <w:lang w:val="en-GB"/>
        </w:rPr>
        <w:t>Novellae</w:t>
      </w:r>
      <w:r w:rsidR="00C42C1A">
        <w:rPr>
          <w:rFonts w:ascii="Verdana" w:hAnsi="Verdana"/>
          <w:lang w:val="en-GB"/>
        </w:rPr>
        <w:t>, mostly in Greek.</w:t>
      </w:r>
    </w:p>
    <w:p w14:paraId="74C34500" w14:textId="023AFB07" w:rsidR="00324374" w:rsidRDefault="00324374" w:rsidP="00324374">
      <w:pPr>
        <w:rPr>
          <w:rFonts w:ascii="Verdana" w:hAnsi="Verdana"/>
          <w:lang w:val="en-GB"/>
        </w:rPr>
      </w:pPr>
    </w:p>
    <w:p w14:paraId="2BBCEFEB" w14:textId="5839B9E7" w:rsidR="00324374" w:rsidRPr="00D92E81" w:rsidRDefault="00D92E81" w:rsidP="00324374">
      <w:pPr>
        <w:rPr>
          <w:rFonts w:ascii="Verdana" w:hAnsi="Verdana"/>
          <w:b/>
          <w:bCs/>
          <w:lang w:val="en-GB"/>
        </w:rPr>
      </w:pPr>
      <w:r w:rsidRPr="00D92E81">
        <w:rPr>
          <w:rFonts w:ascii="Verdana" w:hAnsi="Verdana"/>
          <w:b/>
          <w:bCs/>
          <w:lang w:val="en-GB"/>
        </w:rPr>
        <w:t>535-553</w:t>
      </w:r>
    </w:p>
    <w:p w14:paraId="399DC196" w14:textId="6D358268" w:rsidR="00D92E81" w:rsidRDefault="00D92E81" w:rsidP="00324374">
      <w:pPr>
        <w:rPr>
          <w:rFonts w:ascii="Verdana" w:hAnsi="Verdana"/>
          <w:lang w:val="en-GB"/>
        </w:rPr>
      </w:pPr>
      <w:r w:rsidRPr="00D92E81">
        <w:rPr>
          <w:rFonts w:ascii="Verdana" w:hAnsi="Verdana"/>
          <w:lang w:val="en-GB"/>
        </w:rPr>
        <w:t xml:space="preserve">Justinian plans to recover the Western part of the Empire; </w:t>
      </w:r>
      <w:r w:rsidRPr="00D92E81">
        <w:rPr>
          <w:rFonts w:ascii="Verdana" w:hAnsi="Verdana"/>
          <w:b/>
          <w:bCs/>
          <w:lang w:val="en-GB"/>
        </w:rPr>
        <w:t>Gothic war</w:t>
      </w:r>
      <w:r w:rsidRPr="00D92E81">
        <w:rPr>
          <w:rFonts w:ascii="Verdana" w:hAnsi="Verdana"/>
          <w:lang w:val="en-GB"/>
        </w:rPr>
        <w:t xml:space="preserve"> against the Ostrogoths and recovers Italy and parts of North Africa and Iberia</w:t>
      </w:r>
      <w:r>
        <w:rPr>
          <w:rFonts w:ascii="Verdana" w:hAnsi="Verdana"/>
          <w:lang w:val="en-GB"/>
        </w:rPr>
        <w:t>.</w:t>
      </w:r>
    </w:p>
    <w:p w14:paraId="5093C809" w14:textId="5F389B06" w:rsidR="00D92E81" w:rsidRDefault="00F12022" w:rsidP="00324374">
      <w:pPr>
        <w:rPr>
          <w:rFonts w:ascii="Verdana" w:hAnsi="Verdana"/>
          <w:lang w:val="en-GB"/>
        </w:rPr>
      </w:pPr>
      <w:hyperlink r:id="rId8" w:history="1">
        <w:r w:rsidR="00D92E81" w:rsidRPr="00E125CC">
          <w:rPr>
            <w:rStyle w:val="Collegamentoipertestuale"/>
            <w:rFonts w:ascii="Verdana" w:hAnsi="Verdana"/>
            <w:lang w:val="en-GB"/>
          </w:rPr>
          <w:t>http://www.arielcaliban.org/PX_procopius.pdf</w:t>
        </w:r>
      </w:hyperlink>
    </w:p>
    <w:p w14:paraId="6F0DF0F4" w14:textId="261476FC" w:rsidR="00E125CC" w:rsidRDefault="00E125CC" w:rsidP="00324374">
      <w:pPr>
        <w:rPr>
          <w:rFonts w:ascii="Verdana" w:hAnsi="Verdana"/>
          <w:lang w:val="en-GB"/>
        </w:rPr>
      </w:pPr>
    </w:p>
    <w:p w14:paraId="7A256C79" w14:textId="315F74E4" w:rsidR="00C260B7" w:rsidRPr="00C260B7" w:rsidRDefault="00C260B7" w:rsidP="00324374">
      <w:pPr>
        <w:rPr>
          <w:rFonts w:ascii="Verdana" w:hAnsi="Verdana"/>
          <w:b/>
          <w:bCs/>
          <w:lang w:val="en-GB"/>
        </w:rPr>
      </w:pPr>
      <w:r w:rsidRPr="00C260B7">
        <w:rPr>
          <w:rFonts w:ascii="Verdana" w:hAnsi="Verdana"/>
          <w:b/>
          <w:bCs/>
          <w:lang w:val="en-GB"/>
        </w:rPr>
        <w:t>541-542</w:t>
      </w:r>
    </w:p>
    <w:p w14:paraId="361411E4" w14:textId="47AFCEE0" w:rsidR="00C260B7" w:rsidRDefault="00C260B7" w:rsidP="00324374">
      <w:pPr>
        <w:rPr>
          <w:rFonts w:ascii="Verdana" w:hAnsi="Verdana"/>
          <w:lang w:val="en-GB"/>
        </w:rPr>
      </w:pPr>
      <w:r>
        <w:rPr>
          <w:rFonts w:ascii="Verdana" w:hAnsi="Verdana"/>
          <w:lang w:val="en-GB"/>
        </w:rPr>
        <w:t xml:space="preserve">A pestilence devastates the Byzantine Empire: it is the first pandemic caused by </w:t>
      </w:r>
      <w:r w:rsidRPr="00C260B7">
        <w:rPr>
          <w:rFonts w:ascii="Verdana" w:hAnsi="Verdana"/>
          <w:i/>
          <w:iCs/>
          <w:lang w:val="en-GB"/>
        </w:rPr>
        <w:t>Yersinia pestis</w:t>
      </w:r>
      <w:r>
        <w:rPr>
          <w:rFonts w:ascii="Verdana" w:hAnsi="Verdana"/>
          <w:lang w:val="en-GB"/>
        </w:rPr>
        <w:t>. That particular strain is now extinct, while others survive endemically in Central Asia and North America.</w:t>
      </w:r>
    </w:p>
    <w:p w14:paraId="2E7B3470" w14:textId="77777777" w:rsidR="00C260B7" w:rsidRDefault="00C260B7" w:rsidP="00324374">
      <w:pPr>
        <w:rPr>
          <w:rFonts w:ascii="Verdana" w:hAnsi="Verdana"/>
          <w:lang w:val="en-GB"/>
        </w:rPr>
      </w:pPr>
    </w:p>
    <w:p w14:paraId="60741576" w14:textId="387A31F6" w:rsidR="00E125CC" w:rsidRPr="00E125CC" w:rsidRDefault="00E125CC" w:rsidP="00324374">
      <w:pPr>
        <w:rPr>
          <w:rFonts w:ascii="Verdana" w:hAnsi="Verdana"/>
          <w:b/>
          <w:bCs/>
          <w:lang w:val="en-GB"/>
        </w:rPr>
      </w:pPr>
      <w:r w:rsidRPr="00E125CC">
        <w:rPr>
          <w:rFonts w:ascii="Verdana" w:hAnsi="Verdana"/>
          <w:b/>
          <w:bCs/>
          <w:lang w:val="en-GB"/>
        </w:rPr>
        <w:t>554</w:t>
      </w:r>
    </w:p>
    <w:p w14:paraId="42DB80D6" w14:textId="03CC2259" w:rsidR="00E125CC" w:rsidRDefault="00E125CC" w:rsidP="00324374">
      <w:pPr>
        <w:rPr>
          <w:rFonts w:ascii="Verdana" w:hAnsi="Verdana"/>
          <w:lang w:val="en-GB"/>
        </w:rPr>
      </w:pPr>
      <w:r>
        <w:rPr>
          <w:rFonts w:ascii="Verdana" w:hAnsi="Verdana"/>
          <w:lang w:val="en-GB"/>
        </w:rPr>
        <w:t xml:space="preserve">In order to try and restore an effective law system in Italy after the devastation of the Gothic war, Justinian enacts a </w:t>
      </w:r>
      <w:r w:rsidRPr="00E125CC">
        <w:rPr>
          <w:rFonts w:ascii="Verdana" w:hAnsi="Verdana"/>
          <w:b/>
          <w:bCs/>
          <w:i/>
          <w:iCs/>
          <w:lang w:val="en-GB"/>
        </w:rPr>
        <w:t>Pragmatica sanctio</w:t>
      </w:r>
      <w:r w:rsidRPr="00E125CC">
        <w:rPr>
          <w:rFonts w:ascii="Verdana" w:hAnsi="Verdana"/>
          <w:i/>
          <w:iCs/>
          <w:lang w:val="en-GB"/>
        </w:rPr>
        <w:t xml:space="preserve"> pro petitione Vigilii</w:t>
      </w:r>
      <w:r>
        <w:rPr>
          <w:rFonts w:ascii="Verdana" w:hAnsi="Verdana"/>
          <w:lang w:val="en-GB"/>
        </w:rPr>
        <w:t xml:space="preserve"> = an edict addressed at the other part of the Empire (the recovered territories) as requested by Vigilius, the pope in office, on behalf of the Italian population.</w:t>
      </w:r>
    </w:p>
    <w:p w14:paraId="494E6754" w14:textId="79C65A91" w:rsidR="00E125CC" w:rsidRDefault="00E125CC" w:rsidP="00324374">
      <w:pPr>
        <w:rPr>
          <w:rFonts w:ascii="Verdana" w:hAnsi="Verdana"/>
          <w:lang w:val="en-GB"/>
        </w:rPr>
      </w:pPr>
      <w:r>
        <w:rPr>
          <w:rFonts w:ascii="Verdana" w:hAnsi="Verdana"/>
          <w:lang w:val="en-GB"/>
        </w:rPr>
        <w:t xml:space="preserve">Thus the </w:t>
      </w:r>
      <w:r w:rsidRPr="00E125CC">
        <w:rPr>
          <w:rFonts w:ascii="Verdana" w:hAnsi="Verdana"/>
          <w:lang w:val="en-GB"/>
        </w:rPr>
        <w:t xml:space="preserve">emperor in Byzantium sends a </w:t>
      </w:r>
      <w:r w:rsidRPr="00E125CC">
        <w:rPr>
          <w:rFonts w:ascii="Verdana" w:hAnsi="Verdana"/>
          <w:b/>
          <w:bCs/>
          <w:lang w:val="en-GB"/>
        </w:rPr>
        <w:t>hexarch</w:t>
      </w:r>
      <w:r w:rsidRPr="00E125CC">
        <w:rPr>
          <w:rFonts w:ascii="Verdana" w:hAnsi="Verdana"/>
          <w:lang w:val="en-GB"/>
        </w:rPr>
        <w:t xml:space="preserve"> (military governor) seated in Ravenna; the hexarch commands a number of </w:t>
      </w:r>
      <w:r w:rsidRPr="00E125CC">
        <w:rPr>
          <w:rFonts w:ascii="Verdana" w:hAnsi="Verdana"/>
          <w:b/>
          <w:bCs/>
          <w:i/>
          <w:iCs/>
          <w:lang w:val="en-GB"/>
        </w:rPr>
        <w:t>magistri militum</w:t>
      </w:r>
      <w:r w:rsidRPr="00E125CC">
        <w:rPr>
          <w:rFonts w:ascii="Verdana" w:hAnsi="Verdana"/>
          <w:lang w:val="en-GB"/>
        </w:rPr>
        <w:t xml:space="preserve"> (generals) seated in the major cities; these in turn command </w:t>
      </w:r>
      <w:r w:rsidRPr="00E125CC">
        <w:rPr>
          <w:rFonts w:ascii="Verdana" w:hAnsi="Verdana"/>
          <w:b/>
          <w:bCs/>
          <w:i/>
          <w:iCs/>
          <w:lang w:val="en-GB"/>
        </w:rPr>
        <w:t>tribuni</w:t>
      </w:r>
      <w:r w:rsidRPr="00E125CC">
        <w:rPr>
          <w:rFonts w:ascii="Verdana" w:hAnsi="Verdana"/>
          <w:lang w:val="en-GB"/>
        </w:rPr>
        <w:t xml:space="preserve"> in the lesser localities; the deliberations of </w:t>
      </w:r>
      <w:r w:rsidRPr="00E125CC">
        <w:rPr>
          <w:rFonts w:ascii="Verdana" w:hAnsi="Verdana"/>
          <w:i/>
          <w:iCs/>
          <w:lang w:val="en-GB"/>
        </w:rPr>
        <w:t>magistri militum</w:t>
      </w:r>
      <w:r w:rsidRPr="00E125CC">
        <w:rPr>
          <w:rFonts w:ascii="Verdana" w:hAnsi="Verdana"/>
          <w:lang w:val="en-GB"/>
        </w:rPr>
        <w:t xml:space="preserve"> and </w:t>
      </w:r>
      <w:r w:rsidRPr="00E125CC">
        <w:rPr>
          <w:rFonts w:ascii="Verdana" w:hAnsi="Verdana"/>
          <w:i/>
          <w:iCs/>
          <w:lang w:val="en-GB"/>
        </w:rPr>
        <w:t>tribuni</w:t>
      </w:r>
      <w:r w:rsidRPr="00E125CC">
        <w:rPr>
          <w:rFonts w:ascii="Verdana" w:hAnsi="Verdana"/>
          <w:lang w:val="en-GB"/>
        </w:rPr>
        <w:t xml:space="preserve"> are acclaimed by the assembly of the men able to take arms</w:t>
      </w:r>
      <w:r>
        <w:rPr>
          <w:rFonts w:ascii="Verdana" w:hAnsi="Verdana"/>
          <w:lang w:val="en-GB"/>
        </w:rPr>
        <w:t>.</w:t>
      </w:r>
    </w:p>
    <w:p w14:paraId="498D69E1" w14:textId="59241730" w:rsidR="00E125CC" w:rsidRDefault="00F12022" w:rsidP="00324374">
      <w:pPr>
        <w:rPr>
          <w:rFonts w:ascii="Verdana" w:hAnsi="Verdana"/>
          <w:lang w:val="en-GB"/>
        </w:rPr>
      </w:pPr>
      <w:hyperlink r:id="rId9" w:history="1">
        <w:r w:rsidR="00E125CC" w:rsidRPr="00E125CC">
          <w:rPr>
            <w:rStyle w:val="Collegamentoipertestuale"/>
            <w:rFonts w:ascii="Verdana" w:hAnsi="Verdana"/>
            <w:lang w:val="en-GB"/>
          </w:rPr>
          <w:t>http://www.arielcaliban.org/PX_byzantine_offices.pdf</w:t>
        </w:r>
      </w:hyperlink>
    </w:p>
    <w:p w14:paraId="29D3606B" w14:textId="589A7B08" w:rsidR="00E125CC" w:rsidRDefault="00E125CC" w:rsidP="00324374">
      <w:pPr>
        <w:rPr>
          <w:rFonts w:ascii="Verdana" w:hAnsi="Verdana"/>
          <w:lang w:val="en-GB"/>
        </w:rPr>
      </w:pPr>
    </w:p>
    <w:p w14:paraId="28C3F1BC" w14:textId="226E685F" w:rsidR="00E125CC" w:rsidRPr="00E125CC" w:rsidRDefault="00E125CC" w:rsidP="00E125CC">
      <w:pPr>
        <w:rPr>
          <w:rFonts w:ascii="Verdana" w:hAnsi="Verdana"/>
          <w:lang w:val="en-GB"/>
        </w:rPr>
      </w:pPr>
      <w:r w:rsidRPr="00E125CC">
        <w:rPr>
          <w:rFonts w:ascii="Verdana" w:hAnsi="Verdana"/>
          <w:lang w:val="en-GB"/>
        </w:rPr>
        <w:t xml:space="preserve">The province </w:t>
      </w:r>
      <w:r w:rsidRPr="00E125CC">
        <w:rPr>
          <w:rFonts w:ascii="Verdana" w:hAnsi="Verdana"/>
          <w:i/>
          <w:iCs/>
          <w:lang w:val="en-GB"/>
        </w:rPr>
        <w:t xml:space="preserve">Venetia </w:t>
      </w:r>
      <w:r>
        <w:rPr>
          <w:rFonts w:ascii="Verdana" w:hAnsi="Verdana"/>
          <w:i/>
          <w:iCs/>
          <w:lang w:val="en-GB"/>
        </w:rPr>
        <w:t>et Histria</w:t>
      </w:r>
      <w:r w:rsidRPr="00E125CC">
        <w:rPr>
          <w:rFonts w:ascii="Verdana" w:hAnsi="Verdana"/>
          <w:lang w:val="en-GB"/>
        </w:rPr>
        <w:t xml:space="preserve"> is governed by the </w:t>
      </w:r>
      <w:r w:rsidRPr="00E125CC">
        <w:rPr>
          <w:rFonts w:ascii="Verdana" w:hAnsi="Verdana"/>
          <w:i/>
          <w:iCs/>
          <w:lang w:val="en-GB"/>
        </w:rPr>
        <w:t>magister militum</w:t>
      </w:r>
      <w:r w:rsidRPr="00E125CC">
        <w:rPr>
          <w:rFonts w:ascii="Verdana" w:hAnsi="Verdana"/>
          <w:lang w:val="en-GB"/>
        </w:rPr>
        <w:t xml:space="preserve"> seated in Opitergium = Oderzo</w:t>
      </w:r>
      <w:r>
        <w:rPr>
          <w:rFonts w:ascii="Verdana" w:hAnsi="Verdana"/>
          <w:lang w:val="en-GB"/>
        </w:rPr>
        <w:t>.</w:t>
      </w:r>
    </w:p>
    <w:p w14:paraId="17D8EBFB" w14:textId="331992E0" w:rsidR="00E125CC" w:rsidRPr="00E125CC" w:rsidRDefault="00F12022" w:rsidP="00E125CC">
      <w:pPr>
        <w:rPr>
          <w:rFonts w:ascii="Verdana" w:hAnsi="Verdana"/>
          <w:lang w:val="en-GB"/>
        </w:rPr>
      </w:pPr>
      <w:hyperlink r:id="rId10" w:history="1">
        <w:r w:rsidR="00E125CC" w:rsidRPr="00E125CC">
          <w:rPr>
            <w:rStyle w:val="Collegamentoipertestuale"/>
            <w:rFonts w:ascii="Verdana" w:hAnsi="Verdana"/>
            <w:lang w:val="en-GB"/>
          </w:rPr>
          <w:t>https://archeologiavocidalpassato.files.wordpress.com/2019/11/opitergium_via-postumia_strade-romane_mappa_da-www.magicoveneto.it_.jpg</w:t>
        </w:r>
      </w:hyperlink>
    </w:p>
    <w:p w14:paraId="396EBFA4" w14:textId="292537AC" w:rsidR="00E125CC" w:rsidRDefault="00E125CC" w:rsidP="00324374">
      <w:pPr>
        <w:rPr>
          <w:rFonts w:ascii="Verdana" w:hAnsi="Verdana"/>
          <w:lang w:val="en-GB"/>
        </w:rPr>
      </w:pPr>
    </w:p>
    <w:p w14:paraId="13D587B2" w14:textId="289DBF8A" w:rsidR="00E125CC" w:rsidRDefault="00E125CC" w:rsidP="00324374">
      <w:pPr>
        <w:rPr>
          <w:rFonts w:ascii="Verdana" w:hAnsi="Verdana"/>
          <w:lang w:val="en-GB"/>
        </w:rPr>
      </w:pPr>
      <w:r w:rsidRPr="00E125CC">
        <w:rPr>
          <w:rFonts w:ascii="Verdana" w:hAnsi="Verdana"/>
          <w:lang w:val="en-GB"/>
        </w:rPr>
        <w:t xml:space="preserve">The </w:t>
      </w:r>
      <w:r w:rsidRPr="00E125CC">
        <w:rPr>
          <w:rFonts w:ascii="Verdana" w:hAnsi="Verdana"/>
          <w:i/>
          <w:iCs/>
          <w:lang w:val="en-GB"/>
        </w:rPr>
        <w:t>pragmatica sanctio</w:t>
      </w:r>
      <w:r w:rsidRPr="00E125CC">
        <w:rPr>
          <w:rFonts w:ascii="Verdana" w:hAnsi="Verdana"/>
          <w:lang w:val="en-GB"/>
        </w:rPr>
        <w:t xml:space="preserve"> </w:t>
      </w:r>
      <w:r>
        <w:rPr>
          <w:rFonts w:ascii="Verdana" w:hAnsi="Verdana"/>
          <w:lang w:val="en-GB"/>
        </w:rPr>
        <w:t xml:space="preserve">also </w:t>
      </w:r>
      <w:r w:rsidRPr="00E125CC">
        <w:rPr>
          <w:rFonts w:ascii="Verdana" w:hAnsi="Verdana"/>
          <w:lang w:val="en-GB"/>
        </w:rPr>
        <w:t>extend</w:t>
      </w:r>
      <w:r>
        <w:rPr>
          <w:rFonts w:ascii="Verdana" w:hAnsi="Verdana"/>
          <w:lang w:val="en-GB"/>
        </w:rPr>
        <w:t>s</w:t>
      </w:r>
      <w:r w:rsidRPr="00E125CC">
        <w:rPr>
          <w:rFonts w:ascii="Verdana" w:hAnsi="Verdana"/>
          <w:lang w:val="en-GB"/>
        </w:rPr>
        <w:t xml:space="preserve"> to the recovered territories of the former Western Empire the application of Justinian's compilation; however the aftermath of the Gothic war and the instability of the political situation preclude actual enforcement of such complex and foreign rules of law</w:t>
      </w:r>
      <w:r>
        <w:rPr>
          <w:rFonts w:ascii="Verdana" w:hAnsi="Verdana"/>
          <w:lang w:val="en-GB"/>
        </w:rPr>
        <w:t>, all the more so as many</w:t>
      </w:r>
      <w:r w:rsidRPr="00E125CC">
        <w:rPr>
          <w:rFonts w:ascii="Verdana" w:hAnsi="Verdana"/>
          <w:lang w:val="en-GB"/>
        </w:rPr>
        <w:t xml:space="preserve"> </w:t>
      </w:r>
      <w:r>
        <w:rPr>
          <w:rFonts w:ascii="Verdana" w:hAnsi="Verdana"/>
          <w:lang w:val="en-GB"/>
        </w:rPr>
        <w:t>are</w:t>
      </w:r>
      <w:r w:rsidRPr="00E125CC">
        <w:rPr>
          <w:rFonts w:ascii="Verdana" w:hAnsi="Verdana"/>
          <w:lang w:val="en-GB"/>
        </w:rPr>
        <w:t xml:space="preserve"> </w:t>
      </w:r>
      <w:r>
        <w:rPr>
          <w:rFonts w:ascii="Verdana" w:hAnsi="Verdana"/>
          <w:lang w:val="en-GB"/>
        </w:rPr>
        <w:t xml:space="preserve">now </w:t>
      </w:r>
      <w:r w:rsidRPr="00E125CC">
        <w:rPr>
          <w:rFonts w:ascii="Verdana" w:hAnsi="Verdana"/>
          <w:lang w:val="en-GB"/>
        </w:rPr>
        <w:t>written in Greek</w:t>
      </w:r>
      <w:r>
        <w:rPr>
          <w:rFonts w:ascii="Verdana" w:hAnsi="Verdana"/>
          <w:lang w:val="en-GB"/>
        </w:rPr>
        <w:t>.</w:t>
      </w:r>
    </w:p>
    <w:p w14:paraId="46C9D46B" w14:textId="72742F42" w:rsidR="00E125CC" w:rsidRDefault="00E125CC" w:rsidP="00324374">
      <w:pPr>
        <w:rPr>
          <w:rFonts w:ascii="Verdana" w:hAnsi="Verdana"/>
          <w:lang w:val="en-GB"/>
        </w:rPr>
      </w:pPr>
      <w:r>
        <w:rPr>
          <w:rFonts w:ascii="Verdana" w:hAnsi="Verdana"/>
          <w:lang w:val="en-GB"/>
        </w:rPr>
        <w:t xml:space="preserve">The oldest document of Justinian's compilation in Western Europe is </w:t>
      </w:r>
      <w:r w:rsidRPr="00E125CC">
        <w:rPr>
          <w:rFonts w:ascii="Verdana" w:hAnsi="Verdana"/>
          <w:i/>
          <w:iCs/>
          <w:lang w:val="en-GB"/>
        </w:rPr>
        <w:t>littera Florentina</w:t>
      </w:r>
      <w:r>
        <w:rPr>
          <w:rFonts w:ascii="Verdana" w:hAnsi="Verdana"/>
          <w:lang w:val="en-GB"/>
        </w:rPr>
        <w:t xml:space="preserve">, a mutilated copy of the </w:t>
      </w:r>
      <w:r w:rsidRPr="00E125CC">
        <w:rPr>
          <w:rFonts w:ascii="Verdana" w:hAnsi="Verdana"/>
          <w:i/>
          <w:iCs/>
          <w:lang w:val="en-GB"/>
        </w:rPr>
        <w:t>Digestum</w:t>
      </w:r>
      <w:r>
        <w:rPr>
          <w:rFonts w:ascii="Verdana" w:hAnsi="Verdana"/>
          <w:lang w:val="en-GB"/>
        </w:rPr>
        <w:t xml:space="preserve"> likely drawn by Italian scribes of the VI century from the original attached to the </w:t>
      </w:r>
      <w:r w:rsidRPr="00E125CC">
        <w:rPr>
          <w:rFonts w:ascii="Verdana" w:hAnsi="Verdana"/>
          <w:i/>
          <w:iCs/>
          <w:lang w:val="en-GB"/>
        </w:rPr>
        <w:t>Pragmatica</w:t>
      </w:r>
      <w:r>
        <w:rPr>
          <w:rFonts w:ascii="Verdana" w:hAnsi="Verdana"/>
          <w:lang w:val="en-GB"/>
        </w:rPr>
        <w:t>.</w:t>
      </w:r>
    </w:p>
    <w:p w14:paraId="6E45F634" w14:textId="0D031338" w:rsidR="00E125CC" w:rsidRDefault="00E125CC" w:rsidP="00324374">
      <w:pPr>
        <w:rPr>
          <w:rFonts w:ascii="Verdana" w:hAnsi="Verdana"/>
          <w:lang w:val="en-GB"/>
        </w:rPr>
      </w:pPr>
    </w:p>
    <w:p w14:paraId="4A04F53A" w14:textId="1EDD44FA" w:rsidR="00E125CC" w:rsidRPr="00C260B7" w:rsidRDefault="00C260B7" w:rsidP="00324374">
      <w:pPr>
        <w:rPr>
          <w:rFonts w:ascii="Verdana" w:hAnsi="Verdana"/>
          <w:b/>
          <w:bCs/>
          <w:lang w:val="en-GB"/>
        </w:rPr>
      </w:pPr>
      <w:r w:rsidRPr="00C260B7">
        <w:rPr>
          <w:rFonts w:ascii="Verdana" w:hAnsi="Verdana"/>
          <w:b/>
          <w:bCs/>
          <w:lang w:val="en-GB"/>
        </w:rPr>
        <w:t>565</w:t>
      </w:r>
    </w:p>
    <w:p w14:paraId="29ABE2B8" w14:textId="5510E22E" w:rsidR="00C260B7" w:rsidRDefault="00C260B7" w:rsidP="00324374">
      <w:pPr>
        <w:rPr>
          <w:rFonts w:ascii="Verdana" w:hAnsi="Verdana"/>
          <w:lang w:val="en-GB"/>
        </w:rPr>
      </w:pPr>
      <w:r>
        <w:rPr>
          <w:rFonts w:ascii="Verdana" w:hAnsi="Verdana"/>
          <w:lang w:val="en-GB"/>
        </w:rPr>
        <w:t>Death of Justinian.</w:t>
      </w:r>
    </w:p>
    <w:p w14:paraId="03C1CFDD" w14:textId="3D4FF9E6" w:rsidR="00C260B7" w:rsidRDefault="00C260B7" w:rsidP="00324374">
      <w:pPr>
        <w:rPr>
          <w:rFonts w:ascii="Verdana" w:hAnsi="Verdana"/>
          <w:lang w:val="en-GB"/>
        </w:rPr>
      </w:pPr>
    </w:p>
    <w:p w14:paraId="4032B144" w14:textId="45A0BD3F" w:rsidR="00C260B7" w:rsidRPr="00C260B7" w:rsidRDefault="00C260B7" w:rsidP="00324374">
      <w:pPr>
        <w:rPr>
          <w:rFonts w:ascii="Verdana" w:hAnsi="Verdana"/>
          <w:b/>
          <w:bCs/>
          <w:lang w:val="en-GB"/>
        </w:rPr>
      </w:pPr>
      <w:r w:rsidRPr="00C260B7">
        <w:rPr>
          <w:rFonts w:ascii="Verdana" w:hAnsi="Verdana"/>
          <w:b/>
          <w:bCs/>
          <w:lang w:val="en-GB"/>
        </w:rPr>
        <w:t>568, april</w:t>
      </w:r>
    </w:p>
    <w:p w14:paraId="7330BADB" w14:textId="77777777" w:rsidR="00737037" w:rsidRDefault="00C260B7" w:rsidP="00324374">
      <w:pPr>
        <w:rPr>
          <w:rFonts w:ascii="Verdana" w:hAnsi="Verdana"/>
          <w:lang w:val="en-GB"/>
        </w:rPr>
      </w:pPr>
      <w:r w:rsidRPr="00C260B7">
        <w:rPr>
          <w:rFonts w:ascii="Verdana" w:hAnsi="Verdana"/>
          <w:lang w:val="en-GB"/>
        </w:rPr>
        <w:t xml:space="preserve">The </w:t>
      </w:r>
      <w:r w:rsidRPr="00C260B7">
        <w:rPr>
          <w:rFonts w:ascii="Verdana" w:hAnsi="Verdana"/>
          <w:b/>
          <w:bCs/>
          <w:lang w:val="en-GB"/>
        </w:rPr>
        <w:t>Langobards</w:t>
      </w:r>
      <w:r w:rsidR="00737037">
        <w:rPr>
          <w:rFonts w:ascii="Verdana" w:hAnsi="Verdana"/>
          <w:lang w:val="en-GB"/>
        </w:rPr>
        <w:t xml:space="preserve"> or Lombards</w:t>
      </w:r>
      <w:r w:rsidR="00980800" w:rsidRPr="00737037">
        <w:rPr>
          <w:rFonts w:ascii="Verdana" w:hAnsi="Verdana"/>
          <w:lang w:val="en-GB"/>
        </w:rPr>
        <w:t>,</w:t>
      </w:r>
      <w:r w:rsidRPr="00C260B7">
        <w:rPr>
          <w:rFonts w:ascii="Verdana" w:hAnsi="Verdana"/>
          <w:lang w:val="en-GB"/>
        </w:rPr>
        <w:t xml:space="preserve"> led </w:t>
      </w:r>
      <w:r w:rsidR="00980800">
        <w:rPr>
          <w:rFonts w:ascii="Verdana" w:hAnsi="Verdana"/>
          <w:lang w:val="en-GB"/>
        </w:rPr>
        <w:t>from Pannonia</w:t>
      </w:r>
      <w:r w:rsidR="00737037" w:rsidRPr="00737037">
        <w:rPr>
          <w:rFonts w:ascii="Verdana" w:hAnsi="Verdana"/>
          <w:lang w:val="en-GB"/>
        </w:rPr>
        <w:t xml:space="preserve"> </w:t>
      </w:r>
      <w:r w:rsidR="00737037" w:rsidRPr="00C260B7">
        <w:rPr>
          <w:rFonts w:ascii="Verdana" w:hAnsi="Verdana"/>
          <w:lang w:val="en-GB"/>
        </w:rPr>
        <w:t xml:space="preserve">by </w:t>
      </w:r>
      <w:r w:rsidR="00737037">
        <w:rPr>
          <w:rFonts w:ascii="Verdana" w:hAnsi="Verdana"/>
          <w:lang w:val="en-GB"/>
        </w:rPr>
        <w:t xml:space="preserve">king </w:t>
      </w:r>
      <w:r w:rsidR="00737037" w:rsidRPr="00C260B7">
        <w:rPr>
          <w:rFonts w:ascii="Verdana" w:hAnsi="Verdana"/>
          <w:lang w:val="en-GB"/>
        </w:rPr>
        <w:t>Alboin</w:t>
      </w:r>
      <w:r w:rsidR="00980800">
        <w:rPr>
          <w:rFonts w:ascii="Verdana" w:hAnsi="Verdana"/>
          <w:lang w:val="en-GB"/>
        </w:rPr>
        <w:t xml:space="preserve">, </w:t>
      </w:r>
      <w:r w:rsidRPr="00C260B7">
        <w:rPr>
          <w:rFonts w:ascii="Verdana" w:hAnsi="Verdana"/>
          <w:lang w:val="en-GB"/>
        </w:rPr>
        <w:t xml:space="preserve">enter Italy from the Black </w:t>
      </w:r>
      <w:r>
        <w:rPr>
          <w:rFonts w:ascii="Verdana" w:hAnsi="Verdana"/>
          <w:lang w:val="en-GB"/>
        </w:rPr>
        <w:t>Mountain</w:t>
      </w:r>
      <w:r w:rsidRPr="00C260B7">
        <w:rPr>
          <w:rFonts w:ascii="Verdana" w:hAnsi="Verdana"/>
          <w:lang w:val="en-GB"/>
        </w:rPr>
        <w:t xml:space="preserve"> pass in the North-east</w:t>
      </w:r>
      <w:r>
        <w:rPr>
          <w:rFonts w:ascii="Verdana" w:hAnsi="Verdana"/>
          <w:lang w:val="en-GB"/>
        </w:rPr>
        <w:t>ern Alps</w:t>
      </w:r>
      <w:r w:rsidR="00737037">
        <w:rPr>
          <w:rFonts w:ascii="Verdana" w:hAnsi="Verdana"/>
          <w:lang w:val="en-GB"/>
        </w:rPr>
        <w:t>.</w:t>
      </w:r>
    </w:p>
    <w:p w14:paraId="0F2F2551" w14:textId="2BE7078F" w:rsidR="00C260B7" w:rsidRDefault="00737037" w:rsidP="00324374">
      <w:pPr>
        <w:rPr>
          <w:rFonts w:ascii="Verdana" w:hAnsi="Verdana"/>
          <w:lang w:val="en-GB"/>
        </w:rPr>
      </w:pPr>
      <w:r>
        <w:rPr>
          <w:rFonts w:ascii="Verdana" w:hAnsi="Verdana"/>
          <w:lang w:val="en-GB"/>
        </w:rPr>
        <w:t xml:space="preserve">They are not coming </w:t>
      </w:r>
      <w:r w:rsidR="00C260B7" w:rsidRPr="00C260B7">
        <w:rPr>
          <w:rFonts w:ascii="Verdana" w:hAnsi="Verdana"/>
          <w:lang w:val="en-GB"/>
        </w:rPr>
        <w:t xml:space="preserve">to raid but to settle, and </w:t>
      </w:r>
      <w:r>
        <w:rPr>
          <w:rFonts w:ascii="Verdana" w:hAnsi="Verdana"/>
          <w:lang w:val="en-GB"/>
        </w:rPr>
        <w:t xml:space="preserve">they </w:t>
      </w:r>
      <w:r w:rsidR="00C260B7">
        <w:rPr>
          <w:rFonts w:ascii="Verdana" w:hAnsi="Verdana"/>
          <w:lang w:val="en-GB"/>
        </w:rPr>
        <w:t xml:space="preserve">quickly </w:t>
      </w:r>
      <w:r w:rsidR="00C260B7" w:rsidRPr="00C260B7">
        <w:rPr>
          <w:rFonts w:ascii="Verdana" w:hAnsi="Verdana"/>
          <w:lang w:val="en-GB"/>
        </w:rPr>
        <w:t xml:space="preserve">establish a </w:t>
      </w:r>
      <w:r>
        <w:rPr>
          <w:rFonts w:ascii="Verdana" w:hAnsi="Verdana"/>
          <w:lang w:val="en-GB"/>
        </w:rPr>
        <w:t xml:space="preserve">loosely feudal </w:t>
      </w:r>
      <w:r w:rsidR="00C260B7" w:rsidRPr="00C260B7">
        <w:rPr>
          <w:rFonts w:ascii="Verdana" w:hAnsi="Verdana"/>
          <w:lang w:val="en-GB"/>
        </w:rPr>
        <w:t>kingdom north of the Po, with capital in Pavia.</w:t>
      </w:r>
    </w:p>
    <w:p w14:paraId="415682C8" w14:textId="31C69344" w:rsidR="00C260B7" w:rsidRDefault="00C260B7" w:rsidP="00324374">
      <w:pPr>
        <w:rPr>
          <w:rFonts w:ascii="Verdana" w:hAnsi="Verdana"/>
          <w:lang w:val="en-GB"/>
        </w:rPr>
      </w:pPr>
      <w:r w:rsidRPr="00C260B7">
        <w:rPr>
          <w:rFonts w:ascii="Verdana" w:hAnsi="Verdana"/>
          <w:lang w:val="en-GB"/>
        </w:rPr>
        <w:lastRenderedPageBreak/>
        <w:t>The history of the Langobards is written in the VIII century by Paul Warnefried = Paulus Diaconus</w:t>
      </w:r>
    </w:p>
    <w:p w14:paraId="2A0C743E" w14:textId="5F96A95C" w:rsidR="00C260B7" w:rsidRDefault="00F12022" w:rsidP="00324374">
      <w:pPr>
        <w:rPr>
          <w:rFonts w:ascii="Verdana" w:hAnsi="Verdana"/>
          <w:lang w:val="en-GB"/>
        </w:rPr>
      </w:pPr>
      <w:hyperlink r:id="rId11" w:history="1">
        <w:r w:rsidR="00C260B7" w:rsidRPr="00C260B7">
          <w:rPr>
            <w:rStyle w:val="Collegamentoipertestuale"/>
            <w:rFonts w:ascii="Verdana" w:hAnsi="Verdana"/>
            <w:lang w:val="en-GB"/>
          </w:rPr>
          <w:t>http://www.arielcaliban.org/PX_paulus_diaconus.pdf</w:t>
        </w:r>
      </w:hyperlink>
    </w:p>
    <w:p w14:paraId="28FA1DEF" w14:textId="31EC1D8B" w:rsidR="00C260B7" w:rsidRDefault="00C260B7" w:rsidP="00324374">
      <w:pPr>
        <w:rPr>
          <w:rFonts w:ascii="Verdana" w:hAnsi="Verdana"/>
          <w:lang w:val="en-GB"/>
        </w:rPr>
      </w:pPr>
    </w:p>
    <w:p w14:paraId="00ADA08F" w14:textId="6F4F9A92" w:rsidR="00C260B7" w:rsidRDefault="00C260B7" w:rsidP="00C260B7">
      <w:pPr>
        <w:rPr>
          <w:rFonts w:ascii="Verdana" w:hAnsi="Verdana"/>
          <w:lang w:val="en-GB"/>
        </w:rPr>
      </w:pPr>
      <w:r w:rsidRPr="00C260B7">
        <w:rPr>
          <w:rFonts w:ascii="Verdana" w:hAnsi="Verdana"/>
          <w:lang w:val="en-GB"/>
        </w:rPr>
        <w:t xml:space="preserve">The ancient Roman cities are largely depopulated and remain the seat of bishoprics (performing also </w:t>
      </w:r>
      <w:r>
        <w:rPr>
          <w:rFonts w:ascii="Verdana" w:hAnsi="Verdana"/>
          <w:lang w:val="en-GB"/>
        </w:rPr>
        <w:t>j</w:t>
      </w:r>
      <w:r w:rsidRPr="00C260B7">
        <w:rPr>
          <w:rFonts w:ascii="Verdana" w:hAnsi="Verdana"/>
          <w:lang w:val="en-GB"/>
        </w:rPr>
        <w:t xml:space="preserve">udicial and administrative functions whenever </w:t>
      </w:r>
      <w:r>
        <w:rPr>
          <w:rFonts w:ascii="Verdana" w:hAnsi="Verdana"/>
          <w:lang w:val="en-GB"/>
        </w:rPr>
        <w:t>an effective</w:t>
      </w:r>
      <w:r w:rsidRPr="00C260B7">
        <w:rPr>
          <w:rFonts w:ascii="Verdana" w:hAnsi="Verdana"/>
          <w:lang w:val="en-GB"/>
        </w:rPr>
        <w:t xml:space="preserve"> secular government is </w:t>
      </w:r>
      <w:r>
        <w:rPr>
          <w:rFonts w:ascii="Verdana" w:hAnsi="Verdana"/>
          <w:lang w:val="en-GB"/>
        </w:rPr>
        <w:t>missi</w:t>
      </w:r>
      <w:r w:rsidR="00EA42DB">
        <w:rPr>
          <w:rFonts w:ascii="Verdana" w:hAnsi="Verdana"/>
          <w:lang w:val="en-GB"/>
        </w:rPr>
        <w:t>n</w:t>
      </w:r>
      <w:r>
        <w:rPr>
          <w:rFonts w:ascii="Verdana" w:hAnsi="Verdana"/>
          <w:lang w:val="en-GB"/>
        </w:rPr>
        <w:t>g</w:t>
      </w:r>
      <w:r w:rsidRPr="00C260B7">
        <w:rPr>
          <w:rFonts w:ascii="Verdana" w:hAnsi="Verdana"/>
          <w:lang w:val="en-GB"/>
        </w:rPr>
        <w:t>) and of periodical fairs and markets.</w:t>
      </w:r>
    </w:p>
    <w:p w14:paraId="25A8EF32" w14:textId="6CFD957D" w:rsidR="00C260B7" w:rsidRDefault="00C260B7" w:rsidP="00C260B7">
      <w:pPr>
        <w:rPr>
          <w:rFonts w:ascii="Verdana" w:hAnsi="Verdana"/>
          <w:lang w:val="en-GB"/>
        </w:rPr>
      </w:pPr>
      <w:r w:rsidRPr="00C260B7">
        <w:rPr>
          <w:rFonts w:ascii="Verdana" w:hAnsi="Verdana"/>
          <w:lang w:val="en-GB"/>
        </w:rPr>
        <w:t>Abandoned buildings are pillaged for building materials; Roman roads and aqueducts are left in ruins</w:t>
      </w:r>
      <w:r>
        <w:rPr>
          <w:rFonts w:ascii="Verdana" w:hAnsi="Verdana"/>
          <w:lang w:val="en-GB"/>
        </w:rPr>
        <w:t>; the harbour of Ravenna, in the lack of maintenance, begins to be clogged by sediments brought by the river Po.</w:t>
      </w:r>
    </w:p>
    <w:p w14:paraId="20B362EB" w14:textId="23149E5A" w:rsidR="002657F0" w:rsidRPr="002657F0" w:rsidRDefault="002657F0" w:rsidP="002657F0">
      <w:pPr>
        <w:rPr>
          <w:rFonts w:ascii="Verdana" w:hAnsi="Verdana"/>
          <w:lang w:val="en-GB"/>
        </w:rPr>
      </w:pPr>
      <w:r>
        <w:rPr>
          <w:rFonts w:ascii="Verdana" w:hAnsi="Verdana"/>
          <w:lang w:val="en-GB"/>
        </w:rPr>
        <w:t>T</w:t>
      </w:r>
      <w:r w:rsidRPr="002657F0">
        <w:rPr>
          <w:rFonts w:ascii="Verdana" w:hAnsi="Verdana"/>
          <w:lang w:val="en-GB"/>
        </w:rPr>
        <w:t xml:space="preserve">he people </w:t>
      </w:r>
      <w:r>
        <w:rPr>
          <w:rFonts w:ascii="Verdana" w:hAnsi="Verdana"/>
          <w:lang w:val="en-GB"/>
        </w:rPr>
        <w:t xml:space="preserve">of the mainland </w:t>
      </w:r>
      <w:r w:rsidRPr="002657F0">
        <w:rPr>
          <w:rFonts w:ascii="Verdana" w:hAnsi="Verdana"/>
          <w:lang w:val="en-GB"/>
        </w:rPr>
        <w:t xml:space="preserve">once again take refuge in the lagoons, but cannot return to their homes because the Langobards are there to stay. The </w:t>
      </w:r>
      <w:r w:rsidRPr="002657F0">
        <w:rPr>
          <w:rFonts w:ascii="Verdana" w:hAnsi="Verdana"/>
          <w:i/>
          <w:iCs/>
          <w:lang w:val="en-GB"/>
        </w:rPr>
        <w:t>Veneti</w:t>
      </w:r>
      <w:r w:rsidRPr="002657F0">
        <w:rPr>
          <w:rFonts w:ascii="Verdana" w:hAnsi="Verdana"/>
          <w:lang w:val="en-GB"/>
        </w:rPr>
        <w:t xml:space="preserve"> are </w:t>
      </w:r>
      <w:r>
        <w:rPr>
          <w:rFonts w:ascii="Verdana" w:hAnsi="Verdana"/>
          <w:lang w:val="en-GB"/>
        </w:rPr>
        <w:t xml:space="preserve">finally </w:t>
      </w:r>
      <w:r w:rsidRPr="002657F0">
        <w:rPr>
          <w:rFonts w:ascii="Verdana" w:hAnsi="Verdana"/>
          <w:lang w:val="en-GB"/>
        </w:rPr>
        <w:t xml:space="preserve">incorporated with the </w:t>
      </w:r>
      <w:r w:rsidRPr="002657F0">
        <w:rPr>
          <w:rFonts w:ascii="Verdana" w:hAnsi="Verdana"/>
          <w:i/>
          <w:iCs/>
          <w:lang w:val="en-GB"/>
        </w:rPr>
        <w:t>Venetici</w:t>
      </w:r>
      <w:r>
        <w:rPr>
          <w:rFonts w:ascii="Verdana" w:hAnsi="Verdana"/>
          <w:i/>
          <w:iCs/>
          <w:lang w:val="en-GB"/>
        </w:rPr>
        <w:t>.</w:t>
      </w:r>
    </w:p>
    <w:p w14:paraId="4A361F48" w14:textId="0D805CD3" w:rsidR="00C260B7" w:rsidRDefault="00C260B7" w:rsidP="00324374">
      <w:pPr>
        <w:rPr>
          <w:rFonts w:ascii="Verdana" w:hAnsi="Verdana"/>
          <w:lang w:val="en-GB"/>
        </w:rPr>
      </w:pPr>
    </w:p>
    <w:p w14:paraId="1075B31E" w14:textId="0E382366" w:rsidR="00980800" w:rsidRPr="00980800" w:rsidRDefault="00980800" w:rsidP="00324374">
      <w:pPr>
        <w:rPr>
          <w:rFonts w:ascii="Verdana" w:hAnsi="Verdana"/>
          <w:b/>
          <w:bCs/>
          <w:lang w:val="en-GB"/>
        </w:rPr>
      </w:pPr>
      <w:r w:rsidRPr="00980800">
        <w:rPr>
          <w:rFonts w:ascii="Verdana" w:hAnsi="Verdana"/>
          <w:b/>
          <w:bCs/>
          <w:lang w:val="en-GB"/>
        </w:rPr>
        <w:t>572</w:t>
      </w:r>
    </w:p>
    <w:p w14:paraId="1AB2CA50" w14:textId="023390B5" w:rsidR="00980800" w:rsidRDefault="00980800" w:rsidP="00324374">
      <w:pPr>
        <w:rPr>
          <w:rFonts w:ascii="Verdana" w:hAnsi="Verdana"/>
          <w:lang w:val="en-GB"/>
        </w:rPr>
      </w:pPr>
      <w:r>
        <w:rPr>
          <w:rFonts w:ascii="Verdana" w:hAnsi="Verdana"/>
          <w:lang w:val="en-GB"/>
        </w:rPr>
        <w:t>Death of Alboin.</w:t>
      </w:r>
      <w:r w:rsidR="00737037">
        <w:rPr>
          <w:rFonts w:ascii="Verdana" w:hAnsi="Verdana"/>
          <w:lang w:val="en-GB"/>
        </w:rPr>
        <w:t>Various vicissitudes of the reigning dynasties.</w:t>
      </w:r>
    </w:p>
    <w:p w14:paraId="2FC3C1E8" w14:textId="5919BD6F" w:rsidR="00980800" w:rsidRDefault="00F12022" w:rsidP="00324374">
      <w:pPr>
        <w:rPr>
          <w:rFonts w:ascii="Verdana" w:hAnsi="Verdana"/>
          <w:lang w:val="en-GB"/>
        </w:rPr>
      </w:pPr>
      <w:hyperlink r:id="rId12" w:history="1">
        <w:r w:rsidR="00737037" w:rsidRPr="00737037">
          <w:rPr>
            <w:rStyle w:val="Collegamentoipertestuale"/>
            <w:rFonts w:ascii="Verdana" w:hAnsi="Verdana"/>
            <w:lang w:val="en-GB"/>
          </w:rPr>
          <w:t>https://en.wikipedia.org/wiki/List_of_kings_of_the_Lombards</w:t>
        </w:r>
      </w:hyperlink>
    </w:p>
    <w:p w14:paraId="4B8525EA" w14:textId="4E0C4CA3" w:rsidR="00737037" w:rsidRDefault="00737037" w:rsidP="00324374">
      <w:pPr>
        <w:rPr>
          <w:rFonts w:ascii="Verdana" w:hAnsi="Verdana"/>
          <w:lang w:val="en-GB"/>
        </w:rPr>
      </w:pPr>
    </w:p>
    <w:sectPr w:rsidR="007370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CC"/>
    <w:rsid w:val="0002267D"/>
    <w:rsid w:val="00041BDD"/>
    <w:rsid w:val="000907A3"/>
    <w:rsid w:val="001877CC"/>
    <w:rsid w:val="002563D1"/>
    <w:rsid w:val="002657F0"/>
    <w:rsid w:val="0029527B"/>
    <w:rsid w:val="002F2F34"/>
    <w:rsid w:val="00324374"/>
    <w:rsid w:val="003E3BF9"/>
    <w:rsid w:val="0040636F"/>
    <w:rsid w:val="00427311"/>
    <w:rsid w:val="00482299"/>
    <w:rsid w:val="00562D5B"/>
    <w:rsid w:val="0057533B"/>
    <w:rsid w:val="005801F6"/>
    <w:rsid w:val="005A1076"/>
    <w:rsid w:val="005F3BE6"/>
    <w:rsid w:val="00631400"/>
    <w:rsid w:val="00640D87"/>
    <w:rsid w:val="0069213A"/>
    <w:rsid w:val="00694C37"/>
    <w:rsid w:val="006D4FCB"/>
    <w:rsid w:val="00737037"/>
    <w:rsid w:val="0079119B"/>
    <w:rsid w:val="007A2726"/>
    <w:rsid w:val="007F64FA"/>
    <w:rsid w:val="00815ED4"/>
    <w:rsid w:val="008727B0"/>
    <w:rsid w:val="008E2C44"/>
    <w:rsid w:val="00913B00"/>
    <w:rsid w:val="00944523"/>
    <w:rsid w:val="009520A2"/>
    <w:rsid w:val="0095381F"/>
    <w:rsid w:val="00980800"/>
    <w:rsid w:val="0098502F"/>
    <w:rsid w:val="00AE71C8"/>
    <w:rsid w:val="00B73DE9"/>
    <w:rsid w:val="00C260B7"/>
    <w:rsid w:val="00C42C1A"/>
    <w:rsid w:val="00CD1C25"/>
    <w:rsid w:val="00D5187E"/>
    <w:rsid w:val="00D92E81"/>
    <w:rsid w:val="00E125CC"/>
    <w:rsid w:val="00EA42DB"/>
    <w:rsid w:val="00F12022"/>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0CFC"/>
  <w15:chartTrackingRefBased/>
  <w15:docId w15:val="{9413676D-6FF9-4DE1-845A-BCDA8300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7CC"/>
    <w:pPr>
      <w:spacing w:after="0" w:line="240"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0636F"/>
    <w:rPr>
      <w:color w:val="0563C1" w:themeColor="hyperlink"/>
      <w:u w:val="single"/>
    </w:rPr>
  </w:style>
  <w:style w:type="character" w:customStyle="1" w:styleId="Menzionenonrisolta1">
    <w:name w:val="Menzione non risolta1"/>
    <w:basedOn w:val="Carpredefinitoparagrafo"/>
    <w:uiPriority w:val="99"/>
    <w:semiHidden/>
    <w:unhideWhenUsed/>
    <w:rsid w:val="0040636F"/>
    <w:rPr>
      <w:color w:val="605E5C"/>
      <w:shd w:val="clear" w:color="auto" w:fill="E1DFDD"/>
    </w:rPr>
  </w:style>
  <w:style w:type="character" w:styleId="Collegamentovisitato">
    <w:name w:val="FollowedHyperlink"/>
    <w:basedOn w:val="Carpredefinitoparagrafo"/>
    <w:uiPriority w:val="99"/>
    <w:semiHidden/>
    <w:unhideWhenUsed/>
    <w:rsid w:val="00D51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elcaliban.org/PX_procopiu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ielcaliban.org/PX_justinian.pdf" TargetMode="External"/><Relationship Id="rId12" Type="http://schemas.openxmlformats.org/officeDocument/2006/relationships/hyperlink" Target="https://en.wikipedia.org/wiki/List_of_kings_of_the_Lomb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load.wikimedia.org/wikipedia/it/a/a4/Regno_dei_Visigoti.svg" TargetMode="External"/><Relationship Id="rId11" Type="http://schemas.openxmlformats.org/officeDocument/2006/relationships/hyperlink" Target="http://www.arielcaliban.org/PX_paulus_diaconus.pdf" TargetMode="External"/><Relationship Id="rId5" Type="http://schemas.openxmlformats.org/officeDocument/2006/relationships/hyperlink" Target="http://www.arielcaliban.org/PX_roman-barbaric_526aD.jpg" TargetMode="External"/><Relationship Id="rId10" Type="http://schemas.openxmlformats.org/officeDocument/2006/relationships/hyperlink" Target="https://archeologiavocidalpassato.files.wordpress.com/2019/11/opitergium_via-postumia_strade-romane_mappa_da-www.magicoveneto.it_.jpg" TargetMode="External"/><Relationship Id="rId4" Type="http://schemas.openxmlformats.org/officeDocument/2006/relationships/hyperlink" Target="http://www.arielcaliban.org/PX_roman-barbaric_486aD.jpg" TargetMode="External"/><Relationship Id="rId9" Type="http://schemas.openxmlformats.org/officeDocument/2006/relationships/hyperlink" Target="http://www.arielcaliban.org/PX_byzantine_offices.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1264</Words>
  <Characters>7211</Characters>
  <Application>Microsoft Office Word</Application>
  <DocSecurity>8</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2020-10-08T17:52:00Z</dcterms:created>
  <dcterms:modified xsi:type="dcterms:W3CDTF">2020-10-08T17:54:00Z</dcterms:modified>
</cp:coreProperties>
</file>