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EA27" w14:textId="77777777" w:rsidR="00647A2F" w:rsidRPr="00AD6882" w:rsidRDefault="00647A2F" w:rsidP="00647A2F">
      <w:pPr>
        <w:rPr>
          <w:rFonts w:ascii="Impossibilium (BRK)" w:hAnsi="Impossibilium (BRK)"/>
          <w:sz w:val="48"/>
          <w:szCs w:val="48"/>
          <w:lang w:val="en-GB"/>
        </w:rPr>
      </w:pPr>
      <w:r w:rsidRPr="00AD6882">
        <w:rPr>
          <w:rFonts w:ascii="Impossibilium (BRK)" w:hAnsi="Impossibilium (BRK)"/>
          <w:sz w:val="48"/>
          <w:szCs w:val="48"/>
          <w:lang w:val="en-GB"/>
        </w:rPr>
        <w:t>Ancient Age -- up to 476 ce</w:t>
      </w:r>
    </w:p>
    <w:p w14:paraId="078F86E7" w14:textId="77777777" w:rsidR="00647A2F" w:rsidRPr="00647A2F" w:rsidRDefault="00647A2F" w:rsidP="00647A2F">
      <w:pPr>
        <w:rPr>
          <w:rFonts w:ascii="Verdana" w:hAnsi="Verdana"/>
          <w:lang w:val="en-GB"/>
        </w:rPr>
      </w:pPr>
    </w:p>
    <w:p w14:paraId="4AEA7FD1" w14:textId="2B5C767A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Bronze Age</w:t>
      </w:r>
    </w:p>
    <w:p w14:paraId="1539F752" w14:textId="6908FF1E" w:rsidR="00647A2F" w:rsidRDefault="00647A2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Veneti are traders and horse breeders in the north-east of Italy</w:t>
      </w:r>
      <w:r w:rsidR="00BA7904">
        <w:rPr>
          <w:rFonts w:ascii="Verdana" w:hAnsi="Verdana"/>
          <w:lang w:val="en-GB"/>
        </w:rPr>
        <w:t>.</w:t>
      </w:r>
    </w:p>
    <w:p w14:paraId="48B6ECD5" w14:textId="00BCA76F" w:rsidR="00647A2F" w:rsidRDefault="00CE30A9">
      <w:pPr>
        <w:rPr>
          <w:rFonts w:ascii="Verdana" w:hAnsi="Verdana"/>
          <w:lang w:val="en-GB"/>
        </w:rPr>
      </w:pPr>
      <w:hyperlink r:id="rId4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http://www.arielcaliban.org/PX_equi_veneti.pdf</w:t>
        </w:r>
      </w:hyperlink>
    </w:p>
    <w:p w14:paraId="1E332699" w14:textId="77777777" w:rsidR="00647A2F" w:rsidRDefault="00647A2F">
      <w:pPr>
        <w:rPr>
          <w:rFonts w:ascii="Verdana" w:hAnsi="Verdana"/>
          <w:lang w:val="en-GB"/>
        </w:rPr>
      </w:pPr>
    </w:p>
    <w:p w14:paraId="3557D9A5" w14:textId="3AA79ACD" w:rsidR="00FC1D4A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218-203 bce</w:t>
      </w:r>
    </w:p>
    <w:p w14:paraId="24150127" w14:textId="51D4BAA4" w:rsidR="00647A2F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lang w:val="en-GB"/>
        </w:rPr>
        <w:t xml:space="preserve">The Veneti are </w:t>
      </w:r>
      <w:r w:rsidRPr="00647A2F">
        <w:rPr>
          <w:rFonts w:ascii="Verdana" w:hAnsi="Verdana"/>
          <w:i/>
          <w:iCs/>
          <w:lang w:val="en-GB"/>
        </w:rPr>
        <w:t>socii</w:t>
      </w:r>
      <w:r w:rsidRPr="00647A2F">
        <w:rPr>
          <w:rFonts w:ascii="Verdana" w:hAnsi="Verdana"/>
          <w:lang w:val="en-GB"/>
        </w:rPr>
        <w:t xml:space="preserve"> of the Romans </w:t>
      </w:r>
      <w:r>
        <w:rPr>
          <w:rFonts w:ascii="Verdana" w:hAnsi="Verdana"/>
          <w:lang w:val="en-GB"/>
        </w:rPr>
        <w:t xml:space="preserve">in the Punic wars </w:t>
      </w:r>
      <w:r w:rsidRPr="00647A2F">
        <w:rPr>
          <w:rFonts w:ascii="Verdana" w:hAnsi="Verdana"/>
          <w:lang w:val="en-GB"/>
        </w:rPr>
        <w:t>against the Carthaginians</w:t>
      </w:r>
      <w:r w:rsidR="00BA7904">
        <w:rPr>
          <w:rFonts w:ascii="Verdana" w:hAnsi="Verdana"/>
          <w:lang w:val="en-GB"/>
        </w:rPr>
        <w:t>.</w:t>
      </w:r>
    </w:p>
    <w:p w14:paraId="13877D5D" w14:textId="4FE12224" w:rsidR="00647A2F" w:rsidRDefault="00647A2F">
      <w:pPr>
        <w:rPr>
          <w:rFonts w:ascii="Verdana" w:hAnsi="Verdana"/>
          <w:lang w:val="en-GB"/>
        </w:rPr>
      </w:pPr>
    </w:p>
    <w:p w14:paraId="0AE79241" w14:textId="4BC6A41B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49 bce</w:t>
      </w:r>
      <w:r>
        <w:rPr>
          <w:rFonts w:ascii="Verdana" w:hAnsi="Verdana"/>
          <w:b/>
          <w:bCs/>
          <w:lang w:val="en-GB"/>
        </w:rPr>
        <w:t xml:space="preserve"> -- Roman Republic</w:t>
      </w:r>
    </w:p>
    <w:p w14:paraId="09520ACB" w14:textId="71BBEF35" w:rsidR="00647A2F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b/>
          <w:bCs/>
          <w:i/>
          <w:iCs/>
          <w:lang w:val="en-GB"/>
        </w:rPr>
        <w:t>Lex Roscia</w:t>
      </w:r>
      <w:r w:rsidRPr="00647A2F">
        <w:rPr>
          <w:rFonts w:ascii="Verdana" w:hAnsi="Verdana"/>
          <w:lang w:val="en-GB"/>
        </w:rPr>
        <w:t xml:space="preserve">: Roman citizenship granted </w:t>
      </w:r>
      <w:r>
        <w:rPr>
          <w:rFonts w:ascii="Verdana" w:hAnsi="Verdana"/>
          <w:lang w:val="en-GB"/>
        </w:rPr>
        <w:t xml:space="preserve">by privilege </w:t>
      </w:r>
      <w:r w:rsidRPr="00647A2F">
        <w:rPr>
          <w:rFonts w:ascii="Verdana" w:hAnsi="Verdana"/>
          <w:lang w:val="en-GB"/>
        </w:rPr>
        <w:t xml:space="preserve">to the whole </w:t>
      </w:r>
      <w:r w:rsidRPr="00647A2F">
        <w:rPr>
          <w:rFonts w:ascii="Verdana" w:hAnsi="Verdana"/>
          <w:i/>
          <w:iCs/>
          <w:lang w:val="en-GB"/>
        </w:rPr>
        <w:t>of Gallia Cisalpina</w:t>
      </w:r>
      <w:r>
        <w:rPr>
          <w:rFonts w:ascii="Verdana" w:hAnsi="Verdana"/>
          <w:i/>
          <w:iCs/>
          <w:lang w:val="en-GB"/>
        </w:rPr>
        <w:t xml:space="preserve"> </w:t>
      </w:r>
      <w:r>
        <w:rPr>
          <w:rFonts w:ascii="Verdana" w:hAnsi="Verdana"/>
          <w:lang w:val="en-GB"/>
        </w:rPr>
        <w:t>= more or less the Po plain</w:t>
      </w:r>
      <w:r w:rsidR="00BA7904">
        <w:rPr>
          <w:rFonts w:ascii="Verdana" w:hAnsi="Verdana"/>
          <w:lang w:val="en-GB"/>
        </w:rPr>
        <w:t>.</w:t>
      </w:r>
    </w:p>
    <w:p w14:paraId="16B712EF" w14:textId="710EA0C7" w:rsidR="00647A2F" w:rsidRPr="00647A2F" w:rsidRDefault="00CE30A9">
      <w:pPr>
        <w:rPr>
          <w:rFonts w:ascii="Verdana" w:hAnsi="Verdana"/>
          <w:lang w:val="en-GB"/>
        </w:rPr>
      </w:pPr>
      <w:hyperlink r:id="rId5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https://upload.wikimedia.org/wikipedia/commons/f/f7/Gallia_cisalpina_-_Shepherd_png.png</w:t>
        </w:r>
      </w:hyperlink>
    </w:p>
    <w:p w14:paraId="2BE04863" w14:textId="76471F6B" w:rsidR="00647A2F" w:rsidRDefault="00647A2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647A2F">
        <w:rPr>
          <w:rFonts w:ascii="Verdana" w:hAnsi="Verdana"/>
          <w:lang w:val="en-GB"/>
        </w:rPr>
        <w:t xml:space="preserve">he </w:t>
      </w:r>
      <w:r>
        <w:rPr>
          <w:rFonts w:ascii="Verdana" w:hAnsi="Verdana"/>
          <w:lang w:val="en-GB"/>
        </w:rPr>
        <w:t>efficient, develop</w:t>
      </w:r>
      <w:r w:rsidR="00D84EB1">
        <w:rPr>
          <w:rFonts w:ascii="Verdana" w:hAnsi="Verdana"/>
          <w:lang w:val="en-GB"/>
        </w:rPr>
        <w:t>ing</w:t>
      </w:r>
      <w:r>
        <w:rPr>
          <w:rFonts w:ascii="Verdana" w:hAnsi="Verdana"/>
          <w:lang w:val="en-GB"/>
        </w:rPr>
        <w:t xml:space="preserve"> </w:t>
      </w:r>
      <w:r w:rsidRPr="00647A2F">
        <w:rPr>
          <w:rFonts w:ascii="Verdana" w:hAnsi="Verdana"/>
          <w:lang w:val="en-GB"/>
        </w:rPr>
        <w:t>Roman law system</w:t>
      </w:r>
      <w:r>
        <w:rPr>
          <w:rFonts w:ascii="Verdana" w:hAnsi="Verdana"/>
          <w:lang w:val="en-GB"/>
        </w:rPr>
        <w:t xml:space="preserve"> is applied on a personal basis to the citizens of the territory, with advantages for trade and the protection of rights</w:t>
      </w:r>
    </w:p>
    <w:p w14:paraId="271A0FB3" w14:textId="2DD90FFC" w:rsidR="00647A2F" w:rsidRDefault="00647A2F">
      <w:pPr>
        <w:rPr>
          <w:rFonts w:ascii="Verdana" w:hAnsi="Verdana"/>
          <w:lang w:val="en-GB"/>
        </w:rPr>
      </w:pPr>
    </w:p>
    <w:p w14:paraId="7B46F4BC" w14:textId="683E4A6D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7 ce</w:t>
      </w:r>
      <w:r>
        <w:rPr>
          <w:rFonts w:ascii="Verdana" w:hAnsi="Verdana"/>
          <w:b/>
          <w:bCs/>
          <w:lang w:val="en-GB"/>
        </w:rPr>
        <w:t xml:space="preserve"> -- Roman Empire</w:t>
      </w:r>
    </w:p>
    <w:p w14:paraId="7B87407D" w14:textId="054BC4CF" w:rsidR="00647A2F" w:rsidRDefault="00647A2F">
      <w:pPr>
        <w:rPr>
          <w:rFonts w:ascii="Verdana" w:hAnsi="Verdana"/>
          <w:i/>
          <w:iCs/>
          <w:lang w:val="en-GB"/>
        </w:rPr>
      </w:pPr>
      <w:r>
        <w:rPr>
          <w:rFonts w:ascii="Verdana" w:hAnsi="Verdana"/>
          <w:lang w:val="en-GB"/>
        </w:rPr>
        <w:t xml:space="preserve">The first Roman emperor of antiquity, Augustus, divides Italy into </w:t>
      </w:r>
      <w:r w:rsidRPr="00647A2F">
        <w:rPr>
          <w:rFonts w:ascii="Verdana" w:hAnsi="Verdana"/>
          <w:i/>
          <w:iCs/>
          <w:lang w:val="en-GB"/>
        </w:rPr>
        <w:t>regiones</w:t>
      </w:r>
      <w:r>
        <w:rPr>
          <w:rFonts w:ascii="Verdana" w:hAnsi="Verdana"/>
          <w:lang w:val="en-GB"/>
        </w:rPr>
        <w:t xml:space="preserve"> = regions; the north-east of Italy is </w:t>
      </w:r>
      <w:r w:rsidRPr="00647A2F">
        <w:rPr>
          <w:rFonts w:ascii="Verdana" w:hAnsi="Verdana"/>
          <w:i/>
          <w:iCs/>
          <w:lang w:val="en-GB"/>
        </w:rPr>
        <w:t>X Regio</w:t>
      </w:r>
      <w:r>
        <w:rPr>
          <w:rFonts w:ascii="Verdana" w:hAnsi="Verdana"/>
          <w:lang w:val="en-GB"/>
        </w:rPr>
        <w:t xml:space="preserve"> = the tenth region, also called </w:t>
      </w:r>
      <w:r w:rsidRPr="00647A2F">
        <w:rPr>
          <w:rFonts w:ascii="Verdana" w:hAnsi="Verdana"/>
          <w:i/>
          <w:iCs/>
          <w:lang w:val="en-GB"/>
        </w:rPr>
        <w:t>Venetorum angulus</w:t>
      </w:r>
      <w:r>
        <w:rPr>
          <w:rFonts w:ascii="Verdana" w:hAnsi="Verdana"/>
          <w:lang w:val="en-GB"/>
        </w:rPr>
        <w:t xml:space="preserve"> = the corner of the Veneti or </w:t>
      </w:r>
      <w:r w:rsidRPr="00647A2F">
        <w:rPr>
          <w:rFonts w:ascii="Verdana" w:hAnsi="Verdana"/>
          <w:i/>
          <w:iCs/>
          <w:lang w:val="en-GB"/>
        </w:rPr>
        <w:t>Venetia et Histria</w:t>
      </w:r>
      <w:r w:rsidR="00BA7904">
        <w:rPr>
          <w:rFonts w:ascii="Verdana" w:hAnsi="Verdana"/>
          <w:i/>
          <w:iCs/>
          <w:lang w:val="en-GB"/>
        </w:rPr>
        <w:t>.</w:t>
      </w:r>
    </w:p>
    <w:p w14:paraId="7DD19EC3" w14:textId="77777777" w:rsidR="00D84EB1" w:rsidRDefault="00AB22A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majority of the people live on the mainland</w:t>
      </w:r>
      <w:r w:rsidR="00D84EB1">
        <w:rPr>
          <w:rFonts w:ascii="Verdana" w:hAnsi="Verdana"/>
          <w:lang w:val="en-GB"/>
        </w:rPr>
        <w:t>, in villages</w:t>
      </w:r>
      <w:r>
        <w:rPr>
          <w:rFonts w:ascii="Verdana" w:hAnsi="Verdana"/>
          <w:lang w:val="en-GB"/>
        </w:rPr>
        <w:t xml:space="preserve"> and in the Roman cities </w:t>
      </w:r>
      <w:r w:rsidRPr="00CE30A9">
        <w:rPr>
          <w:rFonts w:ascii="Verdana" w:hAnsi="Verdana"/>
          <w:i/>
          <w:iCs/>
          <w:lang w:val="en-GB"/>
        </w:rPr>
        <w:t>(Patavium, Vicetia, Tarvisium...)</w:t>
      </w:r>
      <w:r>
        <w:rPr>
          <w:rFonts w:ascii="Verdana" w:hAnsi="Verdana"/>
          <w:lang w:val="en-GB"/>
        </w:rPr>
        <w:t xml:space="preserve"> and are called </w:t>
      </w:r>
      <w:r w:rsidRPr="00AB22A2">
        <w:rPr>
          <w:rFonts w:ascii="Verdana" w:hAnsi="Verdana"/>
          <w:i/>
          <w:iCs/>
          <w:lang w:val="en-GB"/>
        </w:rPr>
        <w:t>Veneti</w:t>
      </w:r>
      <w:r>
        <w:rPr>
          <w:rFonts w:ascii="Verdana" w:hAnsi="Verdana"/>
          <w:lang w:val="en-GB"/>
        </w:rPr>
        <w:t xml:space="preserve"> proper, while a minority lives in the coastal area and on the islands and lidi of the lagoons, working as fishermen, small traders, vegetable gardeners and salters.</w:t>
      </w:r>
    </w:p>
    <w:p w14:paraId="46C9DE37" w14:textId="3135585E" w:rsidR="00AB22A2" w:rsidRPr="00AB22A2" w:rsidRDefault="00AB22A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Salt, the main means to preserve food, was </w:t>
      </w:r>
      <w:r w:rsidR="00D84EB1">
        <w:rPr>
          <w:rFonts w:ascii="Verdana" w:hAnsi="Verdana"/>
          <w:lang w:val="en-GB"/>
        </w:rPr>
        <w:t xml:space="preserve">of course </w:t>
      </w:r>
      <w:r>
        <w:rPr>
          <w:rFonts w:ascii="Verdana" w:hAnsi="Verdana"/>
          <w:lang w:val="en-GB"/>
        </w:rPr>
        <w:t xml:space="preserve">a very important </w:t>
      </w:r>
      <w:r w:rsidR="00D84EB1">
        <w:rPr>
          <w:rFonts w:ascii="Verdana" w:hAnsi="Verdana"/>
          <w:lang w:val="en-GB"/>
        </w:rPr>
        <w:t xml:space="preserve">resource and a prized </w:t>
      </w:r>
      <w:r>
        <w:rPr>
          <w:rFonts w:ascii="Verdana" w:hAnsi="Verdana"/>
          <w:lang w:val="en-GB"/>
        </w:rPr>
        <w:t>merchandise in antiquity and the middle ages.</w:t>
      </w:r>
    </w:p>
    <w:p w14:paraId="58B422D8" w14:textId="6B2095BB" w:rsidR="00647A2F" w:rsidRDefault="00CE30A9">
      <w:pPr>
        <w:rPr>
          <w:rFonts w:ascii="Verdana" w:hAnsi="Verdana"/>
          <w:lang w:val="en-GB"/>
        </w:rPr>
      </w:pPr>
      <w:hyperlink r:id="rId6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http://www.arielcaliban.org/PX_regiones.pdf</w:t>
        </w:r>
      </w:hyperlink>
    </w:p>
    <w:p w14:paraId="5C1D2496" w14:textId="65117FDB" w:rsidR="00647A2F" w:rsidRDefault="00647A2F">
      <w:pPr>
        <w:rPr>
          <w:rFonts w:ascii="Verdana" w:hAnsi="Verdana"/>
          <w:lang w:val="en-GB"/>
        </w:rPr>
      </w:pPr>
    </w:p>
    <w:p w14:paraId="6B62EDF1" w14:textId="070C4AF1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212 ce</w:t>
      </w:r>
    </w:p>
    <w:p w14:paraId="7DA3A4A3" w14:textId="4699C503" w:rsidR="00647A2F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b/>
          <w:bCs/>
          <w:lang w:val="en-GB"/>
        </w:rPr>
        <w:t>Edict of Caracalla</w:t>
      </w:r>
      <w:r w:rsidRPr="00647A2F">
        <w:rPr>
          <w:rFonts w:ascii="Verdana" w:hAnsi="Verdana"/>
          <w:lang w:val="en-GB"/>
        </w:rPr>
        <w:t xml:space="preserve"> = </w:t>
      </w:r>
      <w:r w:rsidRPr="00647A2F">
        <w:rPr>
          <w:rFonts w:ascii="Verdana" w:hAnsi="Verdana"/>
          <w:i/>
          <w:iCs/>
          <w:lang w:val="en-GB"/>
        </w:rPr>
        <w:t>constitutio Antoniniana:</w:t>
      </w:r>
      <w:r w:rsidRPr="00647A2F">
        <w:rPr>
          <w:rFonts w:ascii="Verdana" w:hAnsi="Verdana"/>
          <w:lang w:val="en-GB"/>
        </w:rPr>
        <w:t xml:space="preserve"> all inhabitants of the Empire are Roman citizens</w:t>
      </w:r>
      <w:r>
        <w:rPr>
          <w:rFonts w:ascii="Verdana" w:hAnsi="Verdana"/>
          <w:lang w:val="en-GB"/>
        </w:rPr>
        <w:t>.</w:t>
      </w:r>
    </w:p>
    <w:p w14:paraId="1427E8ED" w14:textId="151E508A" w:rsidR="00647A2F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lang w:val="en-GB"/>
        </w:rPr>
        <w:t>The Roman law system is now applied on a territorial, non anymore a personal, basis</w:t>
      </w:r>
      <w:r>
        <w:rPr>
          <w:rFonts w:ascii="Verdana" w:hAnsi="Verdana"/>
          <w:lang w:val="en-GB"/>
        </w:rPr>
        <w:t xml:space="preserve">; this allows for uniformity and consistency in government of the disparate provinces of the Empire and in </w:t>
      </w:r>
      <w:r w:rsidR="00C816BD"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lang w:val="en-GB"/>
        </w:rPr>
        <w:t xml:space="preserve">enforcement of the legal system, which </w:t>
      </w:r>
      <w:r w:rsidR="00C816BD">
        <w:rPr>
          <w:rFonts w:ascii="Verdana" w:hAnsi="Verdana"/>
          <w:lang w:val="en-GB"/>
        </w:rPr>
        <w:t>is</w:t>
      </w:r>
      <w:r>
        <w:rPr>
          <w:rFonts w:ascii="Verdana" w:hAnsi="Verdana"/>
          <w:lang w:val="en-GB"/>
        </w:rPr>
        <w:t xml:space="preserve"> now seen as more efficient than preservation of </w:t>
      </w:r>
      <w:r w:rsidR="00C816BD">
        <w:rPr>
          <w:rFonts w:ascii="Verdana" w:hAnsi="Verdana"/>
          <w:lang w:val="en-GB"/>
        </w:rPr>
        <w:t>the</w:t>
      </w:r>
      <w:r>
        <w:rPr>
          <w:rFonts w:ascii="Verdana" w:hAnsi="Verdana"/>
          <w:lang w:val="en-GB"/>
        </w:rPr>
        <w:t xml:space="preserve"> rules and ways of life</w:t>
      </w:r>
      <w:r w:rsidR="00C816BD">
        <w:rPr>
          <w:rFonts w:ascii="Verdana" w:hAnsi="Verdana"/>
          <w:lang w:val="en-GB"/>
        </w:rPr>
        <w:t xml:space="preserve"> of local peoples and cultures</w:t>
      </w:r>
      <w:r w:rsidR="00BA7904">
        <w:rPr>
          <w:rFonts w:ascii="Verdana" w:hAnsi="Verdana"/>
          <w:lang w:val="en-GB"/>
        </w:rPr>
        <w:t>.</w:t>
      </w:r>
    </w:p>
    <w:p w14:paraId="54EAEB14" w14:textId="5D28C927" w:rsidR="00647A2F" w:rsidRDefault="00CE30A9">
      <w:pPr>
        <w:rPr>
          <w:rFonts w:ascii="Verdana" w:hAnsi="Verdana"/>
          <w:lang w:val="en-GB"/>
        </w:rPr>
      </w:pPr>
      <w:hyperlink r:id="rId7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https://cdn.gelestatic.it/limesonline/www/2020/03/impero_romano_edito_220_corretta.jpg</w:t>
        </w:r>
      </w:hyperlink>
    </w:p>
    <w:p w14:paraId="00B9CDB7" w14:textId="73159236" w:rsidR="00647A2F" w:rsidRDefault="00647A2F">
      <w:pPr>
        <w:rPr>
          <w:rFonts w:ascii="Verdana" w:hAnsi="Verdana"/>
          <w:lang w:val="en-GB"/>
        </w:rPr>
      </w:pPr>
    </w:p>
    <w:p w14:paraId="1D970C52" w14:textId="4DB38FCA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285-293 ce</w:t>
      </w:r>
    </w:p>
    <w:p w14:paraId="59B15C5C" w14:textId="45EA6B70" w:rsidR="00647A2F" w:rsidRDefault="00647A2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Emperor Diocletian introduces a division of</w:t>
      </w:r>
      <w:r w:rsidRPr="00647A2F">
        <w:rPr>
          <w:rFonts w:ascii="Arial Narrow" w:hAnsi="Arial Narrow"/>
          <w:lang w:val="en-GB"/>
        </w:rPr>
        <w:t xml:space="preserve"> </w:t>
      </w:r>
      <w:r w:rsidRPr="00647A2F">
        <w:rPr>
          <w:rFonts w:ascii="Verdana" w:hAnsi="Verdana"/>
          <w:lang w:val="en-GB"/>
        </w:rPr>
        <w:t xml:space="preserve">the Empire in an Eastern and a Western part, each with an Augustus </w:t>
      </w:r>
      <w:r w:rsidR="00C816BD">
        <w:rPr>
          <w:rFonts w:ascii="Verdana" w:hAnsi="Verdana"/>
          <w:lang w:val="en-GB"/>
        </w:rPr>
        <w:t xml:space="preserve">(emperor) </w:t>
      </w:r>
      <w:r w:rsidRPr="00647A2F">
        <w:rPr>
          <w:rFonts w:ascii="Verdana" w:hAnsi="Verdana"/>
          <w:lang w:val="en-GB"/>
        </w:rPr>
        <w:t>and a Caesar (</w:t>
      </w:r>
      <w:r>
        <w:rPr>
          <w:rFonts w:ascii="Verdana" w:hAnsi="Verdana"/>
          <w:lang w:val="en-GB"/>
        </w:rPr>
        <w:t xml:space="preserve">second-in-command and </w:t>
      </w:r>
      <w:r w:rsidRPr="00647A2F">
        <w:rPr>
          <w:rFonts w:ascii="Verdana" w:hAnsi="Verdana"/>
          <w:lang w:val="en-GB"/>
        </w:rPr>
        <w:t>prospective successor), but the reform</w:t>
      </w:r>
      <w:r>
        <w:rPr>
          <w:rFonts w:ascii="Verdana" w:hAnsi="Verdana"/>
          <w:lang w:val="en-GB"/>
        </w:rPr>
        <w:t xml:space="preserve">, called </w:t>
      </w:r>
      <w:r w:rsidRPr="00647A2F">
        <w:rPr>
          <w:rFonts w:ascii="Verdana" w:hAnsi="Verdana"/>
          <w:b/>
          <w:bCs/>
          <w:lang w:val="en-GB"/>
        </w:rPr>
        <w:t>tetrarchy</w:t>
      </w:r>
      <w:r>
        <w:rPr>
          <w:rFonts w:ascii="Verdana" w:hAnsi="Verdana"/>
          <w:lang w:val="en-GB"/>
        </w:rPr>
        <w:t xml:space="preserve"> = rule of four</w:t>
      </w:r>
      <w:r w:rsidRPr="00647A2F">
        <w:rPr>
          <w:rFonts w:ascii="Verdana" w:hAnsi="Verdana"/>
          <w:lang w:val="en-GB"/>
        </w:rPr>
        <w:t xml:space="preserve"> is short-lived</w:t>
      </w:r>
      <w:r w:rsidR="00BA7904">
        <w:rPr>
          <w:rFonts w:ascii="Verdana" w:hAnsi="Verdana"/>
          <w:lang w:val="en-GB"/>
        </w:rPr>
        <w:t>.</w:t>
      </w:r>
    </w:p>
    <w:p w14:paraId="75B4E811" w14:textId="2ED357EA" w:rsidR="00647A2F" w:rsidRDefault="00CE30A9">
      <w:pPr>
        <w:rPr>
          <w:rFonts w:ascii="Verdana" w:hAnsi="Verdana"/>
          <w:lang w:val="en-GB"/>
        </w:rPr>
      </w:pPr>
      <w:hyperlink r:id="rId8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http://www.capitolivm.it/wp-content/uploads/2018/05/Prima_tetrarchia_Diocletianus.jpg</w:t>
        </w:r>
      </w:hyperlink>
    </w:p>
    <w:p w14:paraId="7CE07223" w14:textId="06BC92AC" w:rsidR="00647A2F" w:rsidRDefault="00CE30A9">
      <w:pPr>
        <w:rPr>
          <w:rFonts w:ascii="Verdana" w:hAnsi="Verdana"/>
          <w:lang w:val="en-GB"/>
        </w:rPr>
      </w:pPr>
      <w:hyperlink r:id="rId9" w:history="1">
        <w:r w:rsidR="00647A2F" w:rsidRPr="00647A2F">
          <w:rPr>
            <w:rStyle w:val="Collegamentoipertestuale"/>
            <w:rFonts w:ascii="Verdana" w:hAnsi="Verdana"/>
            <w:lang w:val="en-GB"/>
          </w:rPr>
          <w:t>https://en.wikipedia.org/wiki/Portrait_of_the_Four_Tetrarchs</w:t>
        </w:r>
      </w:hyperlink>
    </w:p>
    <w:p w14:paraId="0B538D54" w14:textId="1F6195E0" w:rsidR="00647A2F" w:rsidRDefault="00647A2F">
      <w:pPr>
        <w:rPr>
          <w:rFonts w:ascii="Verdana" w:hAnsi="Verdana"/>
          <w:lang w:val="en-GB"/>
        </w:rPr>
      </w:pPr>
    </w:p>
    <w:p w14:paraId="7DBF7B5A" w14:textId="1B5E22A9" w:rsidR="00647A2F" w:rsidRPr="00647A2F" w:rsidRDefault="00647A2F">
      <w:pPr>
        <w:rPr>
          <w:rFonts w:ascii="Verdana" w:hAnsi="Verdana"/>
          <w:b/>
          <w:bCs/>
          <w:lang w:val="en-GB"/>
        </w:rPr>
      </w:pPr>
      <w:r w:rsidRPr="00647A2F">
        <w:rPr>
          <w:rFonts w:ascii="Verdana" w:hAnsi="Verdana"/>
          <w:b/>
          <w:bCs/>
          <w:lang w:val="en-GB"/>
        </w:rPr>
        <w:t>313 ce</w:t>
      </w:r>
    </w:p>
    <w:p w14:paraId="1BEF5212" w14:textId="264385A3" w:rsidR="000E3BC4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b/>
          <w:bCs/>
          <w:lang w:val="en-GB"/>
        </w:rPr>
        <w:t>Edict of Milan</w:t>
      </w:r>
      <w:r w:rsidRPr="00647A2F">
        <w:rPr>
          <w:rFonts w:ascii="Verdana" w:hAnsi="Verdana"/>
          <w:lang w:val="en-GB"/>
        </w:rPr>
        <w:t xml:space="preserve">: </w:t>
      </w:r>
      <w:r>
        <w:rPr>
          <w:rFonts w:ascii="Verdana" w:hAnsi="Verdana"/>
          <w:lang w:val="en-GB"/>
        </w:rPr>
        <w:t xml:space="preserve">emperor </w:t>
      </w:r>
      <w:r w:rsidRPr="00647A2F">
        <w:rPr>
          <w:rFonts w:ascii="Verdana" w:hAnsi="Verdana"/>
          <w:lang w:val="en-GB"/>
        </w:rPr>
        <w:t>Constantin</w:t>
      </w:r>
      <w:r w:rsidR="000E3BC4">
        <w:rPr>
          <w:rFonts w:ascii="Verdana" w:hAnsi="Verdana"/>
          <w:lang w:val="en-GB"/>
        </w:rPr>
        <w:t>e</w:t>
      </w:r>
      <w:r w:rsidRPr="00647A2F">
        <w:rPr>
          <w:rFonts w:ascii="Verdana" w:hAnsi="Verdana"/>
          <w:lang w:val="en-GB"/>
        </w:rPr>
        <w:t xml:space="preserve"> allows </w:t>
      </w:r>
      <w:r w:rsidR="000E3BC4">
        <w:rPr>
          <w:rFonts w:ascii="Verdana" w:hAnsi="Verdana"/>
          <w:lang w:val="en-GB"/>
        </w:rPr>
        <w:t>free</w:t>
      </w:r>
      <w:r w:rsidRPr="00647A2F">
        <w:rPr>
          <w:rFonts w:ascii="Verdana" w:hAnsi="Verdana"/>
          <w:lang w:val="en-GB"/>
        </w:rPr>
        <w:t xml:space="preserve"> practice of the Christian religion</w:t>
      </w:r>
      <w:r w:rsidR="00BA7904">
        <w:rPr>
          <w:rFonts w:ascii="Verdana" w:hAnsi="Verdana"/>
          <w:lang w:val="en-GB"/>
        </w:rPr>
        <w:t>.</w:t>
      </w:r>
    </w:p>
    <w:p w14:paraId="0564697E" w14:textId="5BBDBDB7" w:rsidR="00647A2F" w:rsidRDefault="00647A2F">
      <w:pPr>
        <w:rPr>
          <w:rFonts w:ascii="Verdana" w:hAnsi="Verdana"/>
          <w:lang w:val="en-GB"/>
        </w:rPr>
      </w:pPr>
      <w:r w:rsidRPr="00647A2F">
        <w:rPr>
          <w:rFonts w:ascii="Verdana" w:hAnsi="Verdana"/>
          <w:lang w:val="en-GB"/>
        </w:rPr>
        <w:t xml:space="preserve">A VIII century forgery, the </w:t>
      </w:r>
      <w:r w:rsidRPr="000E3BC4">
        <w:rPr>
          <w:rFonts w:ascii="Verdana" w:hAnsi="Verdana"/>
          <w:b/>
          <w:bCs/>
          <w:i/>
          <w:iCs/>
          <w:lang w:val="en-GB"/>
        </w:rPr>
        <w:t>Donatio Constantini</w:t>
      </w:r>
      <w:r w:rsidRPr="00647A2F">
        <w:rPr>
          <w:rFonts w:ascii="Verdana" w:hAnsi="Verdana"/>
          <w:lang w:val="en-GB"/>
        </w:rPr>
        <w:t xml:space="preserve">, </w:t>
      </w:r>
      <w:r w:rsidR="00C816BD">
        <w:rPr>
          <w:rFonts w:ascii="Verdana" w:hAnsi="Verdana"/>
          <w:lang w:val="en-GB"/>
        </w:rPr>
        <w:t>in the form of an</w:t>
      </w:r>
      <w:r w:rsidRPr="00647A2F">
        <w:rPr>
          <w:rFonts w:ascii="Verdana" w:hAnsi="Verdana"/>
          <w:lang w:val="en-GB"/>
        </w:rPr>
        <w:t xml:space="preserve"> edict </w:t>
      </w:r>
      <w:r w:rsidR="00C816BD">
        <w:rPr>
          <w:rFonts w:ascii="Verdana" w:hAnsi="Verdana"/>
          <w:lang w:val="en-GB"/>
        </w:rPr>
        <w:t>dated</w:t>
      </w:r>
      <w:r w:rsidRPr="00647A2F">
        <w:rPr>
          <w:rFonts w:ascii="Verdana" w:hAnsi="Verdana"/>
          <w:lang w:val="en-GB"/>
        </w:rPr>
        <w:t xml:space="preserve"> 315</w:t>
      </w:r>
      <w:r w:rsidR="00C816BD">
        <w:rPr>
          <w:rFonts w:ascii="Verdana" w:hAnsi="Verdana"/>
          <w:lang w:val="en-GB"/>
        </w:rPr>
        <w:t xml:space="preserve"> ce, mentions</w:t>
      </w:r>
      <w:r w:rsidRPr="00647A2F">
        <w:rPr>
          <w:rFonts w:ascii="Verdana" w:hAnsi="Verdana"/>
          <w:lang w:val="en-GB"/>
        </w:rPr>
        <w:t xml:space="preserve"> the gift of Rome and the surrounding </w:t>
      </w:r>
      <w:r w:rsidR="00C816BD">
        <w:rPr>
          <w:rFonts w:ascii="Verdana" w:hAnsi="Verdana"/>
          <w:lang w:val="en-GB"/>
        </w:rPr>
        <w:t>territory</w:t>
      </w:r>
      <w:r w:rsidRPr="00647A2F">
        <w:rPr>
          <w:rFonts w:ascii="Verdana" w:hAnsi="Verdana"/>
          <w:lang w:val="en-GB"/>
        </w:rPr>
        <w:t xml:space="preserve"> to the pope</w:t>
      </w:r>
      <w:r w:rsidR="00C816BD">
        <w:rPr>
          <w:rFonts w:ascii="Verdana" w:hAnsi="Verdana"/>
          <w:lang w:val="en-GB"/>
        </w:rPr>
        <w:t xml:space="preserve">s, together with </w:t>
      </w:r>
      <w:r w:rsidRPr="00647A2F">
        <w:rPr>
          <w:rFonts w:ascii="Verdana" w:hAnsi="Verdana"/>
          <w:lang w:val="en-GB"/>
        </w:rPr>
        <w:t xml:space="preserve">the declaration of </w:t>
      </w:r>
      <w:r w:rsidR="00C816BD">
        <w:rPr>
          <w:rFonts w:ascii="Verdana" w:hAnsi="Verdana"/>
          <w:lang w:val="en-GB"/>
        </w:rPr>
        <w:t>their</w:t>
      </w:r>
      <w:r w:rsidRPr="00647A2F">
        <w:rPr>
          <w:rFonts w:ascii="Verdana" w:hAnsi="Verdana"/>
          <w:lang w:val="en-GB"/>
        </w:rPr>
        <w:t xml:space="preserve"> primacy among bishops. </w:t>
      </w:r>
      <w:r w:rsidR="00C816BD">
        <w:rPr>
          <w:rFonts w:ascii="Verdana" w:hAnsi="Verdana"/>
          <w:lang w:val="en-GB"/>
        </w:rPr>
        <w:t xml:space="preserve">Humanist scholar </w:t>
      </w:r>
      <w:r w:rsidRPr="00647A2F">
        <w:rPr>
          <w:rFonts w:ascii="Verdana" w:hAnsi="Verdana"/>
          <w:lang w:val="en-GB"/>
        </w:rPr>
        <w:t>Lorenzo Valla</w:t>
      </w:r>
      <w:r w:rsidR="00C816BD">
        <w:rPr>
          <w:rFonts w:ascii="Verdana" w:hAnsi="Verdana"/>
          <w:lang w:val="en-GB"/>
        </w:rPr>
        <w:t xml:space="preserve"> will prove the deed a forgery</w:t>
      </w:r>
      <w:r w:rsidRPr="00647A2F">
        <w:rPr>
          <w:rFonts w:ascii="Verdana" w:hAnsi="Verdana"/>
          <w:lang w:val="en-GB"/>
        </w:rPr>
        <w:t xml:space="preserve"> in 1440, but </w:t>
      </w:r>
      <w:r w:rsidR="00C816BD">
        <w:rPr>
          <w:rFonts w:ascii="Verdana" w:hAnsi="Verdana"/>
          <w:lang w:val="en-GB"/>
        </w:rPr>
        <w:t xml:space="preserve">it </w:t>
      </w:r>
      <w:r w:rsidRPr="00647A2F">
        <w:rPr>
          <w:rFonts w:ascii="Verdana" w:hAnsi="Verdana"/>
          <w:lang w:val="en-GB"/>
        </w:rPr>
        <w:t>was widely taken as genuine in the West in the Middle Ages</w:t>
      </w:r>
      <w:r w:rsidR="00C816BD">
        <w:rPr>
          <w:rFonts w:ascii="Verdana" w:hAnsi="Verdana"/>
          <w:lang w:val="en-GB"/>
        </w:rPr>
        <w:t xml:space="preserve"> and even later</w:t>
      </w:r>
      <w:r w:rsidR="00BA7904">
        <w:rPr>
          <w:rFonts w:ascii="Verdana" w:hAnsi="Verdana"/>
          <w:lang w:val="en-GB"/>
        </w:rPr>
        <w:t>.</w:t>
      </w:r>
    </w:p>
    <w:p w14:paraId="315E476D" w14:textId="140D3E2E" w:rsidR="00BA7904" w:rsidRDefault="00BA790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On its basis, the popes will be </w:t>
      </w:r>
      <w:r w:rsidR="00C816BD">
        <w:rPr>
          <w:rFonts w:ascii="Verdana" w:hAnsi="Verdana"/>
          <w:lang w:val="en-GB"/>
        </w:rPr>
        <w:t xml:space="preserve">taken to be not </w:t>
      </w:r>
      <w:r>
        <w:rPr>
          <w:rFonts w:ascii="Verdana" w:hAnsi="Verdana"/>
          <w:lang w:val="en-GB"/>
        </w:rPr>
        <w:t xml:space="preserve">only the sovereigns of the Christian Church in the ancient Western Roman Empire, but also secular sovereigns of Rome and </w:t>
      </w:r>
      <w:r w:rsidR="00C816BD">
        <w:rPr>
          <w:rFonts w:ascii="Verdana" w:hAnsi="Verdana"/>
          <w:lang w:val="en-GB"/>
        </w:rPr>
        <w:t>a growing number of</w:t>
      </w:r>
      <w:r>
        <w:rPr>
          <w:rFonts w:ascii="Verdana" w:hAnsi="Verdana"/>
          <w:lang w:val="en-GB"/>
        </w:rPr>
        <w:t xml:space="preserve"> adjoining territories in Italy.</w:t>
      </w:r>
    </w:p>
    <w:p w14:paraId="3251DFD3" w14:textId="7F95CE1C" w:rsidR="000E3BC4" w:rsidRPr="00BA7904" w:rsidRDefault="00CE30A9">
      <w:pPr>
        <w:rPr>
          <w:rFonts w:ascii="Verdana" w:hAnsi="Verdana"/>
        </w:rPr>
      </w:pPr>
      <w:hyperlink r:id="rId10" w:history="1">
        <w:r w:rsidR="000E3BC4" w:rsidRPr="00BA7904">
          <w:rPr>
            <w:rStyle w:val="Collegamentoipertestuale"/>
            <w:rFonts w:ascii="Verdana" w:hAnsi="Verdana"/>
          </w:rPr>
          <w:t>http://www.arielcaliban.org/PX_do</w:t>
        </w:r>
        <w:r w:rsidR="00BA7904" w:rsidRPr="00BA7904">
          <w:rPr>
            <w:rStyle w:val="Collegamentoipertestuale"/>
            <w:rFonts w:ascii="Verdana" w:hAnsi="Verdana"/>
          </w:rPr>
          <w:t xml:space="preserve">Roman </w:t>
        </w:r>
        <w:r w:rsidR="000E3BC4" w:rsidRPr="00BA7904">
          <w:rPr>
            <w:rStyle w:val="Collegamentoipertestuale"/>
            <w:rFonts w:ascii="Verdana" w:hAnsi="Verdana"/>
          </w:rPr>
          <w:t>natio_constantini.pdf</w:t>
        </w:r>
      </w:hyperlink>
    </w:p>
    <w:p w14:paraId="514E1AA0" w14:textId="3C6057A6" w:rsidR="000E3BC4" w:rsidRPr="00BA7904" w:rsidRDefault="000E3BC4">
      <w:pPr>
        <w:rPr>
          <w:rFonts w:ascii="Verdana" w:hAnsi="Verdana"/>
        </w:rPr>
      </w:pPr>
    </w:p>
    <w:p w14:paraId="570F47E1" w14:textId="180B852C" w:rsidR="000E3BC4" w:rsidRPr="00BA7904" w:rsidRDefault="00BA7904">
      <w:pPr>
        <w:rPr>
          <w:rFonts w:ascii="Verdana" w:hAnsi="Verdana"/>
          <w:b/>
          <w:bCs/>
          <w:lang w:val="en-GB"/>
        </w:rPr>
      </w:pPr>
      <w:r w:rsidRPr="00BA7904">
        <w:rPr>
          <w:rFonts w:ascii="Verdana" w:hAnsi="Verdana"/>
          <w:b/>
          <w:bCs/>
          <w:lang w:val="en-GB"/>
        </w:rPr>
        <w:t>380 ce</w:t>
      </w:r>
    </w:p>
    <w:p w14:paraId="0D009472" w14:textId="0FB77D37" w:rsidR="00BA7904" w:rsidRDefault="00BA7904">
      <w:pPr>
        <w:rPr>
          <w:rFonts w:ascii="Verdana" w:hAnsi="Verdana"/>
          <w:lang w:val="en-GB"/>
        </w:rPr>
      </w:pPr>
      <w:r w:rsidRPr="00BA7904">
        <w:rPr>
          <w:rFonts w:ascii="Verdana" w:hAnsi="Verdana"/>
          <w:b/>
          <w:bCs/>
          <w:lang w:val="en-GB"/>
        </w:rPr>
        <w:t>Edict of Thessalonica</w:t>
      </w:r>
      <w:r w:rsidRPr="00BA7904">
        <w:rPr>
          <w:rFonts w:ascii="Verdana" w:hAnsi="Verdana"/>
          <w:lang w:val="en-GB"/>
        </w:rPr>
        <w:t xml:space="preserve"> = </w:t>
      </w:r>
      <w:r w:rsidRPr="00BA7904">
        <w:rPr>
          <w:rFonts w:ascii="Verdana" w:hAnsi="Verdana"/>
          <w:i/>
          <w:iCs/>
          <w:lang w:val="en-GB"/>
        </w:rPr>
        <w:t>Cunctos populos:</w:t>
      </w:r>
      <w:r w:rsidRPr="00BA7904">
        <w:rPr>
          <w:rFonts w:ascii="Verdana" w:hAnsi="Verdana"/>
          <w:lang w:val="en-GB"/>
        </w:rPr>
        <w:t xml:space="preserve"> Gratianus and Theodosius I prescribe Christianism as the official religion of the Empire</w:t>
      </w:r>
      <w:r>
        <w:rPr>
          <w:rFonts w:ascii="Verdana" w:hAnsi="Verdana"/>
          <w:lang w:val="en-GB"/>
        </w:rPr>
        <w:t>.</w:t>
      </w:r>
    </w:p>
    <w:p w14:paraId="721D9BC0" w14:textId="3A082ECD" w:rsidR="00BA7904" w:rsidRDefault="00BA7904">
      <w:pPr>
        <w:rPr>
          <w:rFonts w:ascii="Verdana" w:hAnsi="Verdana"/>
          <w:lang w:val="en-GB"/>
        </w:rPr>
      </w:pPr>
      <w:r w:rsidRPr="00BA7904">
        <w:rPr>
          <w:rFonts w:ascii="Verdana" w:hAnsi="Verdana"/>
          <w:lang w:val="en-GB"/>
        </w:rPr>
        <w:t xml:space="preserve">The Empire acquires </w:t>
      </w:r>
      <w:r w:rsidR="00E24028">
        <w:rPr>
          <w:rFonts w:ascii="Verdana" w:hAnsi="Verdana"/>
          <w:lang w:val="en-GB"/>
        </w:rPr>
        <w:t>powers of government</w:t>
      </w:r>
      <w:r w:rsidRPr="00BA7904">
        <w:rPr>
          <w:rFonts w:ascii="Verdana" w:hAnsi="Verdana"/>
          <w:lang w:val="en-GB"/>
        </w:rPr>
        <w:t xml:space="preserve"> over the secular practice of Christianism; it also encroaches on the regulation of theological matters</w:t>
      </w:r>
      <w:r>
        <w:rPr>
          <w:rFonts w:ascii="Verdana" w:hAnsi="Verdana"/>
          <w:lang w:val="en-GB"/>
        </w:rPr>
        <w:t>.</w:t>
      </w:r>
    </w:p>
    <w:p w14:paraId="60047684" w14:textId="2628D949" w:rsidR="00BA7904" w:rsidRDefault="00CE30A9">
      <w:pPr>
        <w:rPr>
          <w:rFonts w:ascii="Verdana" w:hAnsi="Verdana"/>
          <w:lang w:val="en-GB"/>
        </w:rPr>
      </w:pPr>
      <w:hyperlink r:id="rId11" w:history="1">
        <w:r w:rsidR="00BA7904" w:rsidRPr="00BA7904">
          <w:rPr>
            <w:rStyle w:val="Collegamentoipertestuale"/>
            <w:rFonts w:ascii="Verdana" w:hAnsi="Verdana"/>
            <w:lang w:val="en-GB"/>
          </w:rPr>
          <w:t>http://www.arielcaliban.org/PX_edict_thessalonica.pdf</w:t>
        </w:r>
      </w:hyperlink>
    </w:p>
    <w:p w14:paraId="0824915A" w14:textId="7DE8D646" w:rsidR="00BA7904" w:rsidRDefault="00BA7904">
      <w:pPr>
        <w:rPr>
          <w:rFonts w:ascii="Verdana" w:hAnsi="Verdana"/>
          <w:lang w:val="en-GB"/>
        </w:rPr>
      </w:pPr>
    </w:p>
    <w:p w14:paraId="68713E8D" w14:textId="489EBA0A" w:rsidR="00BA7904" w:rsidRPr="00BA7904" w:rsidRDefault="00BA7904">
      <w:pPr>
        <w:rPr>
          <w:rFonts w:ascii="Verdana" w:hAnsi="Verdana"/>
          <w:b/>
          <w:bCs/>
          <w:lang w:val="en-GB"/>
        </w:rPr>
      </w:pPr>
      <w:r w:rsidRPr="00BA7904">
        <w:rPr>
          <w:rFonts w:ascii="Verdana" w:hAnsi="Verdana"/>
          <w:b/>
          <w:bCs/>
          <w:lang w:val="en-GB"/>
        </w:rPr>
        <w:t>395 ce</w:t>
      </w:r>
    </w:p>
    <w:p w14:paraId="0C53EFD2" w14:textId="1DE52A3C" w:rsidR="00BA7904" w:rsidRDefault="00BA7904">
      <w:pPr>
        <w:rPr>
          <w:rFonts w:ascii="Verdana" w:hAnsi="Verdana"/>
          <w:lang w:val="en-GB"/>
        </w:rPr>
      </w:pPr>
      <w:r w:rsidRPr="00BA7904">
        <w:rPr>
          <w:rFonts w:ascii="Verdana" w:hAnsi="Verdana"/>
          <w:lang w:val="en-GB"/>
        </w:rPr>
        <w:t>Theodosius II re-establishes the division of the Empire</w:t>
      </w:r>
      <w:r>
        <w:rPr>
          <w:rFonts w:ascii="Verdana" w:hAnsi="Verdana"/>
          <w:lang w:val="en-GB"/>
        </w:rPr>
        <w:t xml:space="preserve"> in a Western and an Eastern part.</w:t>
      </w:r>
    </w:p>
    <w:p w14:paraId="7B9206AD" w14:textId="0AB091FC" w:rsidR="00BA7904" w:rsidRDefault="00CE30A9">
      <w:pPr>
        <w:rPr>
          <w:rFonts w:ascii="Verdana" w:hAnsi="Verdana"/>
          <w:lang w:val="en-GB"/>
        </w:rPr>
      </w:pPr>
      <w:hyperlink r:id="rId12" w:history="1">
        <w:r w:rsidR="00BA7904" w:rsidRPr="00BA7904">
          <w:rPr>
            <w:rStyle w:val="Collegamentoipertestuale"/>
            <w:rFonts w:ascii="Verdana" w:hAnsi="Verdana"/>
            <w:lang w:val="en-GB"/>
          </w:rPr>
          <w:t>http://www.arielcaliban.org/PX_empire_395aD.jpg</w:t>
        </w:r>
      </w:hyperlink>
    </w:p>
    <w:p w14:paraId="32DD3302" w14:textId="6AFAB1FC" w:rsidR="00BA7904" w:rsidRDefault="00BA7904">
      <w:pPr>
        <w:rPr>
          <w:rFonts w:ascii="Verdana" w:hAnsi="Verdana"/>
          <w:lang w:val="en-GB"/>
        </w:rPr>
      </w:pPr>
    </w:p>
    <w:p w14:paraId="2E8AFDB8" w14:textId="6FF9FD97" w:rsidR="00BA7904" w:rsidRPr="00AB22A2" w:rsidRDefault="00785A7C">
      <w:pPr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 xml:space="preserve">from about </w:t>
      </w:r>
      <w:r w:rsidR="00AB22A2" w:rsidRPr="00AB22A2">
        <w:rPr>
          <w:rFonts w:ascii="Verdana" w:hAnsi="Verdana"/>
          <w:b/>
          <w:bCs/>
          <w:lang w:val="en-GB"/>
        </w:rPr>
        <w:t>400</w:t>
      </w:r>
      <w:r>
        <w:rPr>
          <w:rFonts w:ascii="Verdana" w:hAnsi="Verdana"/>
          <w:b/>
          <w:bCs/>
          <w:lang w:val="en-GB"/>
        </w:rPr>
        <w:t xml:space="preserve"> </w:t>
      </w:r>
      <w:r w:rsidR="00AB22A2" w:rsidRPr="00AB22A2">
        <w:rPr>
          <w:rFonts w:ascii="Verdana" w:hAnsi="Verdana"/>
          <w:b/>
          <w:bCs/>
          <w:lang w:val="en-GB"/>
        </w:rPr>
        <w:t>ce</w:t>
      </w:r>
    </w:p>
    <w:p w14:paraId="10569E09" w14:textId="209D27DF" w:rsidR="00AB22A2" w:rsidRDefault="00AB22A2">
      <w:pPr>
        <w:rPr>
          <w:rFonts w:ascii="Verdana" w:hAnsi="Verdana"/>
          <w:lang w:val="en-GB"/>
        </w:rPr>
      </w:pPr>
      <w:r w:rsidRPr="00AB22A2">
        <w:rPr>
          <w:rFonts w:ascii="Verdana" w:hAnsi="Verdana"/>
          <w:lang w:val="en-GB"/>
        </w:rPr>
        <w:t xml:space="preserve">Incursions of Goths </w:t>
      </w:r>
      <w:r>
        <w:rPr>
          <w:rFonts w:ascii="Verdana" w:hAnsi="Verdana"/>
          <w:lang w:val="en-GB"/>
        </w:rPr>
        <w:t xml:space="preserve">and other Germanic peoples </w:t>
      </w:r>
      <w:r w:rsidRPr="00AB22A2">
        <w:rPr>
          <w:rFonts w:ascii="Verdana" w:hAnsi="Verdana"/>
          <w:lang w:val="en-GB"/>
        </w:rPr>
        <w:t xml:space="preserve">from </w:t>
      </w:r>
      <w:r>
        <w:rPr>
          <w:rFonts w:ascii="Verdana" w:hAnsi="Verdana"/>
          <w:lang w:val="en-GB"/>
        </w:rPr>
        <w:t>n</w:t>
      </w:r>
      <w:r w:rsidRPr="00AB22A2">
        <w:rPr>
          <w:rFonts w:ascii="Verdana" w:hAnsi="Verdana"/>
          <w:lang w:val="en-GB"/>
        </w:rPr>
        <w:t>orth-eastern Europe</w:t>
      </w:r>
      <w:r w:rsidR="00785A7C">
        <w:rPr>
          <w:rFonts w:ascii="Verdana" w:hAnsi="Verdana"/>
          <w:lang w:val="en-GB"/>
        </w:rPr>
        <w:t>, Huns from central Asia</w:t>
      </w:r>
      <w:r w:rsidRPr="00AB22A2">
        <w:rPr>
          <w:rFonts w:ascii="Verdana" w:hAnsi="Verdana"/>
          <w:lang w:val="en-GB"/>
        </w:rPr>
        <w:t xml:space="preserve"> and Vandals from the Iberian peninsula</w:t>
      </w:r>
      <w:r>
        <w:rPr>
          <w:rFonts w:ascii="Verdana" w:hAnsi="Verdana"/>
          <w:lang w:val="en-GB"/>
        </w:rPr>
        <w:t xml:space="preserve"> (they gave the name to Andaluçìa).</w:t>
      </w:r>
    </w:p>
    <w:p w14:paraId="05225F7B" w14:textId="7E07AA0D" w:rsidR="00AB22A2" w:rsidRDefault="00AB22A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These and other "barbarians" </w:t>
      </w:r>
      <w:r w:rsidR="00017C25">
        <w:rPr>
          <w:rFonts w:ascii="Verdana" w:hAnsi="Verdana"/>
          <w:lang w:val="en-GB"/>
        </w:rPr>
        <w:t>are</w:t>
      </w:r>
      <w:r>
        <w:rPr>
          <w:rFonts w:ascii="Verdana" w:hAnsi="Verdana"/>
          <w:lang w:val="en-GB"/>
        </w:rPr>
        <w:t xml:space="preserve"> not necessarily uncivilised, but foreign poeples moving through Europe without establishing any perma</w:t>
      </w:r>
      <w:r w:rsidR="00534E06">
        <w:rPr>
          <w:rFonts w:ascii="Verdana" w:hAnsi="Verdana"/>
          <w:lang w:val="en-GB"/>
        </w:rPr>
        <w:t>n</w:t>
      </w:r>
      <w:r>
        <w:rPr>
          <w:rFonts w:ascii="Verdana" w:hAnsi="Verdana"/>
          <w:lang w:val="en-GB"/>
        </w:rPr>
        <w:t>ent organisation of government.</w:t>
      </w:r>
      <w:r w:rsidR="00534E06">
        <w:rPr>
          <w:rFonts w:ascii="Verdana" w:hAnsi="Verdana"/>
          <w:lang w:val="en-GB"/>
        </w:rPr>
        <w:t xml:space="preserve"> The </w:t>
      </w:r>
      <w:r w:rsidR="00017C25">
        <w:rPr>
          <w:rFonts w:ascii="Verdana" w:hAnsi="Verdana"/>
          <w:lang w:val="en-GB"/>
        </w:rPr>
        <w:t>migration</w:t>
      </w:r>
      <w:r w:rsidR="00534E06">
        <w:rPr>
          <w:rFonts w:ascii="Verdana" w:hAnsi="Verdana"/>
          <w:lang w:val="en-GB"/>
        </w:rPr>
        <w:t xml:space="preserve"> began in Central Asia for reasons still unclear, and involved</w:t>
      </w:r>
      <w:r w:rsidR="00017C25">
        <w:rPr>
          <w:rFonts w:ascii="Verdana" w:hAnsi="Verdana"/>
          <w:lang w:val="en-GB"/>
        </w:rPr>
        <w:t xml:space="preserve"> diverse peoples pushing their neighbours to the west like cars in a .pileup.</w:t>
      </w:r>
    </w:p>
    <w:p w14:paraId="0D620AFA" w14:textId="70735C89" w:rsidR="00AB22A2" w:rsidRDefault="00AB22A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 w:rsidRPr="00AB22A2">
        <w:rPr>
          <w:rFonts w:ascii="Verdana" w:hAnsi="Verdana"/>
          <w:i/>
          <w:iCs/>
          <w:lang w:val="en-GB"/>
        </w:rPr>
        <w:t>Veneti</w:t>
      </w:r>
      <w:r>
        <w:rPr>
          <w:rFonts w:ascii="Verdana" w:hAnsi="Verdana"/>
          <w:lang w:val="en-GB"/>
        </w:rPr>
        <w:t xml:space="preserve"> of the mainland join the </w:t>
      </w:r>
      <w:r w:rsidRPr="00AB22A2">
        <w:rPr>
          <w:rFonts w:ascii="Verdana" w:hAnsi="Verdana"/>
          <w:i/>
          <w:iCs/>
          <w:lang w:val="en-GB"/>
        </w:rPr>
        <w:t>Venetici</w:t>
      </w:r>
      <w:r>
        <w:rPr>
          <w:rFonts w:ascii="Verdana" w:hAnsi="Verdana"/>
          <w:lang w:val="en-GB"/>
        </w:rPr>
        <w:t xml:space="preserve"> on the lagoons during the incursions, but return to their homes in the cities when the invaders move on.</w:t>
      </w:r>
    </w:p>
    <w:p w14:paraId="2D6B3D5C" w14:textId="480F4F7B" w:rsidR="00AB22A2" w:rsidRDefault="00CE30A9">
      <w:pPr>
        <w:rPr>
          <w:rFonts w:ascii="Verdana" w:hAnsi="Verdana"/>
          <w:lang w:val="en-GB"/>
        </w:rPr>
      </w:pPr>
      <w:hyperlink r:id="rId13" w:history="1">
        <w:r w:rsidR="00AB22A2" w:rsidRPr="00AB22A2">
          <w:rPr>
            <w:rStyle w:val="Collegamentoipertestuale"/>
            <w:rFonts w:ascii="Verdana" w:hAnsi="Verdana"/>
            <w:lang w:val="en-GB"/>
          </w:rPr>
          <w:t>https://i.pinimg.com/originals/df/fb/51/dffb51d0262ce308e11458611aafc1fd.jpg</w:t>
        </w:r>
      </w:hyperlink>
    </w:p>
    <w:p w14:paraId="0E6907BD" w14:textId="2AEDE6C0" w:rsidR="00785A7C" w:rsidRDefault="00CE30A9">
      <w:pPr>
        <w:rPr>
          <w:rFonts w:ascii="Verdana" w:hAnsi="Verdana"/>
          <w:lang w:val="en-GB"/>
        </w:rPr>
      </w:pPr>
      <w:hyperlink r:id="rId14" w:history="1">
        <w:r w:rsidR="00785A7C" w:rsidRPr="00785A7C">
          <w:rPr>
            <w:rStyle w:val="Collegamentoipertestuale"/>
            <w:rFonts w:ascii="Verdana" w:hAnsi="Verdana"/>
            <w:lang w:val="en-GB"/>
          </w:rPr>
          <w:t>http://www.arielcaliban.org/PX_porfirogenitos.pdf</w:t>
        </w:r>
      </w:hyperlink>
    </w:p>
    <w:p w14:paraId="189C8CFC" w14:textId="48D963F5" w:rsidR="00AB22A2" w:rsidRDefault="00AB22A2">
      <w:pPr>
        <w:rPr>
          <w:rFonts w:ascii="Verdana" w:hAnsi="Verdana"/>
          <w:lang w:val="en-GB"/>
        </w:rPr>
      </w:pPr>
    </w:p>
    <w:p w14:paraId="56DC819F" w14:textId="09B2CEE9" w:rsidR="00AB22A2" w:rsidRPr="00E06EEF" w:rsidRDefault="00E06EEF">
      <w:pPr>
        <w:rPr>
          <w:rFonts w:ascii="Verdana" w:hAnsi="Verdana"/>
          <w:b/>
          <w:bCs/>
          <w:lang w:val="en-GB"/>
        </w:rPr>
      </w:pPr>
      <w:r w:rsidRPr="00E06EEF">
        <w:rPr>
          <w:rFonts w:ascii="Verdana" w:hAnsi="Verdana"/>
          <w:b/>
          <w:bCs/>
          <w:lang w:val="en-GB"/>
        </w:rPr>
        <w:t>421 ce</w:t>
      </w:r>
    </w:p>
    <w:p w14:paraId="2BB87C10" w14:textId="323AEDE9" w:rsidR="00E06EEF" w:rsidRDefault="00E06EE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Alleged date of the foundation of the city of Venice by deliberation of the city Council of Patavium</w:t>
      </w:r>
      <w:r w:rsidR="00017C25">
        <w:rPr>
          <w:rFonts w:ascii="Verdana" w:hAnsi="Verdana"/>
          <w:lang w:val="en-GB"/>
        </w:rPr>
        <w:t xml:space="preserve"> (which would not actually exist until the XII century!)</w:t>
      </w:r>
      <w:r>
        <w:rPr>
          <w:rFonts w:ascii="Verdana" w:hAnsi="Verdana"/>
          <w:lang w:val="en-GB"/>
        </w:rPr>
        <w:t>.</w:t>
      </w:r>
    </w:p>
    <w:p w14:paraId="20D38F6D" w14:textId="37EA7131" w:rsidR="00E06EEF" w:rsidRDefault="00017C25" w:rsidP="00E06EE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This</w:t>
      </w:r>
      <w:r w:rsidR="00E06EEF">
        <w:rPr>
          <w:rFonts w:ascii="Verdana" w:hAnsi="Verdana"/>
          <w:lang w:val="en-GB"/>
        </w:rPr>
        <w:t xml:space="preserve"> was, </w:t>
      </w:r>
      <w:r w:rsidR="00E06EEF" w:rsidRPr="00E06EEF">
        <w:rPr>
          <w:rFonts w:ascii="Verdana" w:hAnsi="Verdana"/>
          <w:lang w:val="en-GB"/>
        </w:rPr>
        <w:t xml:space="preserve">in fact, a myth </w:t>
      </w:r>
      <w:r w:rsidR="00E06EEF">
        <w:rPr>
          <w:rFonts w:ascii="Verdana" w:hAnsi="Verdana"/>
          <w:lang w:val="en-GB"/>
        </w:rPr>
        <w:t xml:space="preserve">circulated against </w:t>
      </w:r>
      <w:r>
        <w:rPr>
          <w:rFonts w:ascii="Verdana" w:hAnsi="Verdana"/>
          <w:lang w:val="en-GB"/>
        </w:rPr>
        <w:t xml:space="preserve">a rising </w:t>
      </w:r>
      <w:r w:rsidR="00E06EEF">
        <w:rPr>
          <w:rFonts w:ascii="Verdana" w:hAnsi="Verdana"/>
          <w:lang w:val="en-GB"/>
        </w:rPr>
        <w:t>Venice</w:t>
      </w:r>
      <w:r w:rsidR="00E06EEF" w:rsidRPr="00E06EEF">
        <w:rPr>
          <w:rFonts w:ascii="Verdana" w:hAnsi="Verdana"/>
          <w:lang w:val="en-GB"/>
        </w:rPr>
        <w:t xml:space="preserve"> for political reasons in the early XII century, reprised in the XIV by </w:t>
      </w:r>
      <w:r w:rsidR="00E06EEF">
        <w:rPr>
          <w:rFonts w:ascii="Verdana" w:hAnsi="Verdana"/>
          <w:lang w:val="en-GB"/>
        </w:rPr>
        <w:t xml:space="preserve">chronicler </w:t>
      </w:r>
      <w:r w:rsidR="00E06EEF" w:rsidRPr="00E06EEF">
        <w:rPr>
          <w:rFonts w:ascii="Verdana" w:hAnsi="Verdana"/>
          <w:lang w:val="en-GB"/>
        </w:rPr>
        <w:t xml:space="preserve">Jacopo Dondi, and forged into an official document by </w:t>
      </w:r>
      <w:r>
        <w:rPr>
          <w:rFonts w:ascii="Verdana" w:hAnsi="Verdana"/>
          <w:lang w:val="en-GB"/>
        </w:rPr>
        <w:t xml:space="preserve">the secretaries </w:t>
      </w:r>
      <w:r w:rsidR="00E06EEF" w:rsidRPr="00E06EEF">
        <w:rPr>
          <w:rFonts w:ascii="Verdana" w:hAnsi="Verdana"/>
          <w:lang w:val="en-GB"/>
        </w:rPr>
        <w:t>Jacopo Savonarola and Zuan Domanico Spazzarini in 1446, when civic records had to be rewritten after a fire destroyed the archives in Padua in 1420</w:t>
      </w:r>
      <w:r w:rsidR="00E06EEF">
        <w:rPr>
          <w:rFonts w:ascii="Verdana" w:hAnsi="Verdana"/>
          <w:lang w:val="en-GB"/>
        </w:rPr>
        <w:t xml:space="preserve">, fifteen years after </w:t>
      </w:r>
      <w:r>
        <w:rPr>
          <w:rFonts w:ascii="Verdana" w:hAnsi="Verdana"/>
          <w:lang w:val="en-GB"/>
        </w:rPr>
        <w:t>its</w:t>
      </w:r>
      <w:r w:rsidR="00E06EEF">
        <w:rPr>
          <w:rFonts w:ascii="Verdana" w:hAnsi="Verdana"/>
          <w:lang w:val="en-GB"/>
        </w:rPr>
        <w:t xml:space="preserve"> annexion by the Venetians.</w:t>
      </w:r>
    </w:p>
    <w:p w14:paraId="1D19558D" w14:textId="4A7EB919" w:rsidR="00E06EEF" w:rsidRPr="00E06EEF" w:rsidRDefault="00CE30A9" w:rsidP="00E06EEF">
      <w:pPr>
        <w:rPr>
          <w:rFonts w:ascii="Verdana" w:hAnsi="Verdana"/>
          <w:lang w:val="en-GB"/>
        </w:rPr>
      </w:pPr>
      <w:hyperlink r:id="rId15" w:history="1">
        <w:r w:rsidR="00E06EEF" w:rsidRPr="00E06EEF">
          <w:rPr>
            <w:rStyle w:val="Collegamentoipertestuale"/>
            <w:rFonts w:ascii="Verdana" w:hAnsi="Verdana"/>
            <w:lang w:val="en-GB"/>
          </w:rPr>
          <w:t>http://www.arielcaliban.org/PX_legends_421.pdf</w:t>
        </w:r>
      </w:hyperlink>
    </w:p>
    <w:p w14:paraId="59B21B70" w14:textId="7A8FC108" w:rsidR="00E06EEF" w:rsidRDefault="00E06EEF">
      <w:pPr>
        <w:rPr>
          <w:rFonts w:ascii="Verdana" w:hAnsi="Verdana"/>
          <w:lang w:val="en-GB"/>
        </w:rPr>
      </w:pPr>
    </w:p>
    <w:p w14:paraId="77ED3EA6" w14:textId="3844B924" w:rsidR="00E06EEF" w:rsidRPr="00E06EEF" w:rsidRDefault="00E06EEF">
      <w:pPr>
        <w:rPr>
          <w:rFonts w:ascii="Verdana" w:hAnsi="Verdana"/>
          <w:b/>
          <w:bCs/>
          <w:lang w:val="en-GB"/>
        </w:rPr>
      </w:pPr>
      <w:r w:rsidRPr="00E06EEF">
        <w:rPr>
          <w:rFonts w:ascii="Verdana" w:hAnsi="Verdana"/>
          <w:b/>
          <w:bCs/>
          <w:lang w:val="en-GB"/>
        </w:rPr>
        <w:t>426 ce</w:t>
      </w:r>
    </w:p>
    <w:p w14:paraId="3F7F7019" w14:textId="74DB7139" w:rsidR="00E06EEF" w:rsidRDefault="00E06EEF">
      <w:pPr>
        <w:rPr>
          <w:rFonts w:ascii="Verdana" w:hAnsi="Verdana"/>
          <w:lang w:val="en-GB"/>
        </w:rPr>
      </w:pPr>
      <w:r w:rsidRPr="00E06EEF">
        <w:rPr>
          <w:rFonts w:ascii="Verdana" w:hAnsi="Verdana"/>
          <w:b/>
          <w:bCs/>
          <w:lang w:val="en-GB"/>
        </w:rPr>
        <w:t>Edict of quotations</w:t>
      </w:r>
      <w:r w:rsidRPr="00E06EEF">
        <w:rPr>
          <w:rFonts w:ascii="Verdana" w:hAnsi="Verdana"/>
          <w:lang w:val="en-GB"/>
        </w:rPr>
        <w:t xml:space="preserve">: </w:t>
      </w:r>
      <w:r>
        <w:rPr>
          <w:rFonts w:ascii="Verdana" w:hAnsi="Verdana"/>
          <w:lang w:val="en-GB"/>
        </w:rPr>
        <w:t xml:space="preserve">emperors </w:t>
      </w:r>
      <w:r w:rsidRPr="00E06EEF">
        <w:rPr>
          <w:rFonts w:ascii="Verdana" w:hAnsi="Verdana"/>
          <w:lang w:val="en-GB"/>
        </w:rPr>
        <w:t xml:space="preserve">Theodosius II and Valentinian III impose as rules of law the whole </w:t>
      </w:r>
      <w:r>
        <w:rPr>
          <w:rFonts w:ascii="Verdana" w:hAnsi="Verdana"/>
          <w:lang w:val="en-GB"/>
        </w:rPr>
        <w:t xml:space="preserve">doctrinal </w:t>
      </w:r>
      <w:r w:rsidRPr="00E06EEF">
        <w:rPr>
          <w:rFonts w:ascii="Verdana" w:hAnsi="Verdana"/>
          <w:lang w:val="en-GB"/>
        </w:rPr>
        <w:t>works of jurists Papinian, Paulus, Ulpianus, Modestinus and Gaius</w:t>
      </w:r>
      <w:r>
        <w:rPr>
          <w:rFonts w:ascii="Verdana" w:hAnsi="Verdana"/>
          <w:lang w:val="en-GB"/>
        </w:rPr>
        <w:t>.</w:t>
      </w:r>
    </w:p>
    <w:p w14:paraId="21937F43" w14:textId="41458988" w:rsidR="00E06EEF" w:rsidRDefault="00E06EE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Consolidation of</w:t>
      </w:r>
      <w:r w:rsidR="00017C25">
        <w:rPr>
          <w:rFonts w:ascii="Verdana" w:hAnsi="Verdana"/>
          <w:lang w:val="en-GB"/>
        </w:rPr>
        <w:t xml:space="preserve"> the part of the Roman law system formed by</w:t>
      </w:r>
      <w:r>
        <w:rPr>
          <w:rFonts w:ascii="Verdana" w:hAnsi="Verdana"/>
          <w:lang w:val="en-GB"/>
        </w:rPr>
        <w:t xml:space="preserve"> </w:t>
      </w:r>
      <w:r w:rsidRPr="00E06EEF">
        <w:rPr>
          <w:rFonts w:ascii="Verdana" w:hAnsi="Verdana"/>
          <w:i/>
          <w:iCs/>
          <w:lang w:val="en-GB"/>
        </w:rPr>
        <w:t>iura</w:t>
      </w:r>
      <w:r w:rsidRPr="00E06EEF">
        <w:rPr>
          <w:rFonts w:ascii="Verdana" w:hAnsi="Verdana"/>
          <w:lang w:val="en-GB"/>
        </w:rPr>
        <w:t xml:space="preserve"> = answers to official questions about difficult cases</w:t>
      </w:r>
      <w:r>
        <w:rPr>
          <w:rFonts w:ascii="Verdana" w:hAnsi="Verdana"/>
          <w:lang w:val="en-GB"/>
        </w:rPr>
        <w:t>, given by noted jurists on behalf of the emperors</w:t>
      </w:r>
      <w:r w:rsidR="00017C25">
        <w:rPr>
          <w:rFonts w:ascii="Verdana" w:hAnsi="Verdana"/>
          <w:lang w:val="en-GB"/>
        </w:rPr>
        <w:t>.</w:t>
      </w:r>
      <w:r>
        <w:rPr>
          <w:rFonts w:ascii="Verdana" w:hAnsi="Verdana"/>
          <w:lang w:val="en-GB"/>
        </w:rPr>
        <w:t xml:space="preserve"> </w:t>
      </w:r>
      <w:r w:rsidR="00017C25">
        <w:rPr>
          <w:rFonts w:ascii="Verdana" w:hAnsi="Verdana"/>
          <w:lang w:val="en-GB"/>
        </w:rPr>
        <w:t>This consolidation "by referral"</w:t>
      </w:r>
      <w:r w:rsidRPr="00E06EEF">
        <w:rPr>
          <w:rFonts w:ascii="Verdana" w:hAnsi="Verdana"/>
          <w:lang w:val="en-GB"/>
        </w:rPr>
        <w:t xml:space="preserve"> ensures consistency of decisions by Roman judges throughout the Empires</w:t>
      </w:r>
      <w:r>
        <w:rPr>
          <w:rFonts w:ascii="Verdana" w:hAnsi="Verdana"/>
          <w:lang w:val="en-GB"/>
        </w:rPr>
        <w:t>.</w:t>
      </w:r>
    </w:p>
    <w:p w14:paraId="1509B9B8" w14:textId="52543E11" w:rsidR="00E06EEF" w:rsidRDefault="00CE30A9">
      <w:pPr>
        <w:rPr>
          <w:rFonts w:ascii="Verdana" w:hAnsi="Verdana"/>
          <w:lang w:val="en-GB"/>
        </w:rPr>
      </w:pPr>
      <w:hyperlink r:id="rId16" w:history="1">
        <w:r w:rsidR="00E06EEF" w:rsidRPr="00E06EEF">
          <w:rPr>
            <w:rStyle w:val="Collegamentoipertestuale"/>
            <w:rFonts w:ascii="Verdana" w:hAnsi="Verdana"/>
            <w:lang w:val="en-GB"/>
          </w:rPr>
          <w:t>http://www.arielcaliban.org/PX_theodosius_ii.pdf</w:t>
        </w:r>
      </w:hyperlink>
    </w:p>
    <w:p w14:paraId="04DDECEB" w14:textId="50D6A593" w:rsidR="00E06EEF" w:rsidRDefault="00E06EEF">
      <w:pPr>
        <w:rPr>
          <w:rFonts w:ascii="Verdana" w:hAnsi="Verdana"/>
          <w:lang w:val="en-GB"/>
        </w:rPr>
      </w:pPr>
    </w:p>
    <w:p w14:paraId="559AC6B4" w14:textId="3D7B08B5" w:rsidR="00E06EEF" w:rsidRPr="00785A7C" w:rsidRDefault="00785A7C">
      <w:pPr>
        <w:rPr>
          <w:rFonts w:ascii="Verdana" w:hAnsi="Verdana"/>
          <w:b/>
          <w:bCs/>
          <w:lang w:val="en-GB"/>
        </w:rPr>
      </w:pPr>
      <w:r w:rsidRPr="00785A7C">
        <w:rPr>
          <w:rFonts w:ascii="Verdana" w:hAnsi="Verdana"/>
          <w:b/>
          <w:bCs/>
          <w:lang w:val="en-GB"/>
        </w:rPr>
        <w:t>438-439 ce</w:t>
      </w:r>
    </w:p>
    <w:p w14:paraId="3409DE39" w14:textId="3406E79D" w:rsidR="00785A7C" w:rsidRDefault="00785A7C">
      <w:pPr>
        <w:rPr>
          <w:rFonts w:ascii="Verdana" w:hAnsi="Verdana"/>
          <w:lang w:val="en-GB"/>
        </w:rPr>
      </w:pPr>
      <w:r w:rsidRPr="00785A7C">
        <w:rPr>
          <w:rFonts w:ascii="Verdana" w:hAnsi="Verdana"/>
          <w:b/>
          <w:bCs/>
          <w:i/>
          <w:iCs/>
          <w:lang w:val="en-GB"/>
        </w:rPr>
        <w:t>Codex Theodosianus</w:t>
      </w:r>
      <w:r w:rsidRPr="00785A7C">
        <w:rPr>
          <w:rFonts w:ascii="Verdana" w:hAnsi="Verdana"/>
          <w:i/>
          <w:iCs/>
          <w:lang w:val="en-GB"/>
        </w:rPr>
        <w:t>:</w:t>
      </w:r>
      <w:r w:rsidRPr="00785A7C">
        <w:rPr>
          <w:rFonts w:ascii="Verdana" w:hAnsi="Verdana"/>
          <w:lang w:val="en-GB"/>
        </w:rPr>
        <w:t xml:space="preserve"> Theodosius II </w:t>
      </w:r>
      <w:r>
        <w:rPr>
          <w:rFonts w:ascii="Verdana" w:hAnsi="Verdana"/>
          <w:lang w:val="en-GB"/>
        </w:rPr>
        <w:t>consolidates</w:t>
      </w:r>
      <w:r w:rsidRPr="00785A7C">
        <w:rPr>
          <w:rFonts w:ascii="Verdana" w:hAnsi="Verdana"/>
          <w:lang w:val="en-GB"/>
        </w:rPr>
        <w:t xml:space="preserve"> the whole of the </w:t>
      </w:r>
      <w:r w:rsidRPr="00785A7C">
        <w:rPr>
          <w:rFonts w:ascii="Verdana" w:hAnsi="Verdana"/>
          <w:i/>
          <w:iCs/>
          <w:lang w:val="en-GB"/>
        </w:rPr>
        <w:t>leges</w:t>
      </w:r>
      <w:r>
        <w:rPr>
          <w:rFonts w:ascii="Verdana" w:hAnsi="Verdana"/>
          <w:lang w:val="en-GB"/>
        </w:rPr>
        <w:t xml:space="preserve"> = imperial legislation</w:t>
      </w:r>
      <w:r w:rsidRPr="00785A7C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still </w:t>
      </w:r>
      <w:r w:rsidRPr="00785A7C">
        <w:rPr>
          <w:rFonts w:ascii="Verdana" w:hAnsi="Verdana"/>
          <w:lang w:val="en-GB"/>
        </w:rPr>
        <w:t>in force</w:t>
      </w:r>
      <w:r>
        <w:rPr>
          <w:rFonts w:ascii="Verdana" w:hAnsi="Verdana"/>
          <w:lang w:val="en-GB"/>
        </w:rPr>
        <w:t xml:space="preserve"> </w:t>
      </w:r>
      <w:r w:rsidRPr="00017C25">
        <w:rPr>
          <w:rFonts w:ascii="Verdana" w:hAnsi="Verdana"/>
          <w:i/>
          <w:iCs/>
          <w:lang w:val="en-GB"/>
        </w:rPr>
        <w:t>(edicta, constitutiones, pragmaticae)</w:t>
      </w:r>
      <w:r>
        <w:rPr>
          <w:rFonts w:ascii="Verdana" w:hAnsi="Verdana"/>
          <w:lang w:val="en-GB"/>
        </w:rPr>
        <w:t xml:space="preserve"> in a compilation.</w:t>
      </w:r>
    </w:p>
    <w:p w14:paraId="07F04E0D" w14:textId="03BA128B" w:rsidR="00785A7C" w:rsidRDefault="00785A7C">
      <w:pPr>
        <w:rPr>
          <w:rFonts w:ascii="Verdana" w:hAnsi="Verdana"/>
          <w:lang w:val="en-GB"/>
        </w:rPr>
      </w:pPr>
      <w:r w:rsidRPr="00785A7C">
        <w:rPr>
          <w:rFonts w:ascii="Verdana" w:hAnsi="Verdana"/>
          <w:lang w:val="en-GB"/>
        </w:rPr>
        <w:t>Now each civil servant sent to govern the different parts of the Empire is equipped with a whole, exhaustive</w:t>
      </w:r>
      <w:r>
        <w:rPr>
          <w:rFonts w:ascii="Verdana" w:hAnsi="Verdana"/>
          <w:lang w:val="en-GB"/>
        </w:rPr>
        <w:t>, portable</w:t>
      </w:r>
      <w:r w:rsidRPr="00785A7C">
        <w:rPr>
          <w:rFonts w:ascii="Verdana" w:hAnsi="Verdana"/>
          <w:lang w:val="en-GB"/>
        </w:rPr>
        <w:t xml:space="preserve"> library of rules</w:t>
      </w:r>
      <w:r>
        <w:rPr>
          <w:rFonts w:ascii="Verdana" w:hAnsi="Verdana"/>
          <w:lang w:val="en-GB"/>
        </w:rPr>
        <w:t xml:space="preserve">, composed of the </w:t>
      </w:r>
      <w:r w:rsidRPr="00785A7C">
        <w:rPr>
          <w:rFonts w:ascii="Verdana" w:hAnsi="Verdana"/>
          <w:i/>
          <w:iCs/>
          <w:lang w:val="en-GB"/>
        </w:rPr>
        <w:t>Codex Theodosianus</w:t>
      </w:r>
      <w:r>
        <w:rPr>
          <w:rFonts w:ascii="Verdana" w:hAnsi="Verdana"/>
          <w:lang w:val="en-GB"/>
        </w:rPr>
        <w:t xml:space="preserve"> and the works of the approved jurists, enabling them to apply them</w:t>
      </w:r>
      <w:r w:rsidRPr="00785A7C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consistently </w:t>
      </w:r>
      <w:r w:rsidRPr="00785A7C">
        <w:rPr>
          <w:rFonts w:ascii="Verdana" w:hAnsi="Verdana"/>
          <w:lang w:val="en-GB"/>
        </w:rPr>
        <w:t>anywhere in the territor</w:t>
      </w:r>
      <w:r>
        <w:rPr>
          <w:rFonts w:ascii="Verdana" w:hAnsi="Verdana"/>
          <w:lang w:val="en-GB"/>
        </w:rPr>
        <w:t>ies under Roman rule.</w:t>
      </w:r>
    </w:p>
    <w:p w14:paraId="14661A38" w14:textId="2C0880E8" w:rsidR="00785A7C" w:rsidRDefault="00785A7C">
      <w:pPr>
        <w:rPr>
          <w:rFonts w:ascii="Verdana" w:hAnsi="Verdana"/>
          <w:lang w:val="en-GB"/>
        </w:rPr>
      </w:pPr>
    </w:p>
    <w:p w14:paraId="5D45FE59" w14:textId="5885CF8D" w:rsidR="00785A7C" w:rsidRPr="00785A7C" w:rsidRDefault="00785A7C">
      <w:pPr>
        <w:rPr>
          <w:rFonts w:ascii="Verdana" w:hAnsi="Verdana"/>
          <w:b/>
          <w:bCs/>
          <w:lang w:val="en-GB"/>
        </w:rPr>
      </w:pPr>
      <w:r w:rsidRPr="00785A7C">
        <w:rPr>
          <w:rFonts w:ascii="Verdana" w:hAnsi="Verdana"/>
          <w:b/>
          <w:bCs/>
          <w:lang w:val="en-GB"/>
        </w:rPr>
        <w:t>476 ce</w:t>
      </w:r>
    </w:p>
    <w:p w14:paraId="439062FB" w14:textId="616A9915" w:rsidR="00785A7C" w:rsidRDefault="00785A7C">
      <w:pPr>
        <w:rPr>
          <w:rFonts w:ascii="Verdana" w:hAnsi="Verdana"/>
          <w:lang w:val="en-GB"/>
        </w:rPr>
      </w:pPr>
      <w:r w:rsidRPr="009A67FA">
        <w:rPr>
          <w:rFonts w:ascii="Verdana" w:hAnsi="Verdana"/>
          <w:b/>
          <w:bCs/>
          <w:lang w:val="en-GB"/>
        </w:rPr>
        <w:t>Odoacer</w:t>
      </w:r>
      <w:r w:rsidRPr="00785A7C">
        <w:rPr>
          <w:rFonts w:ascii="Verdana" w:hAnsi="Verdana"/>
          <w:lang w:val="en-GB"/>
        </w:rPr>
        <w:t>, commander of the Herul</w:t>
      </w:r>
      <w:r>
        <w:rPr>
          <w:rFonts w:ascii="Verdana" w:hAnsi="Verdana"/>
          <w:lang w:val="en-GB"/>
        </w:rPr>
        <w:t>s</w:t>
      </w:r>
      <w:r w:rsidRPr="00785A7C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engaged as troops</w:t>
      </w:r>
      <w:r w:rsidRPr="00785A7C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in</w:t>
      </w:r>
      <w:r w:rsidRPr="00785A7C">
        <w:rPr>
          <w:rFonts w:ascii="Verdana" w:hAnsi="Verdana"/>
          <w:lang w:val="en-GB"/>
        </w:rPr>
        <w:t xml:space="preserve"> the Roman</w:t>
      </w:r>
      <w:r>
        <w:rPr>
          <w:rFonts w:ascii="Verdana" w:hAnsi="Verdana"/>
          <w:lang w:val="en-GB"/>
        </w:rPr>
        <w:t xml:space="preserve"> army</w:t>
      </w:r>
      <w:r w:rsidRPr="00785A7C">
        <w:rPr>
          <w:rFonts w:ascii="Verdana" w:hAnsi="Verdana"/>
          <w:lang w:val="en-GB"/>
        </w:rPr>
        <w:t xml:space="preserve">, deposes in Rome the </w:t>
      </w:r>
      <w:r w:rsidR="00017C25">
        <w:rPr>
          <w:rFonts w:ascii="Verdana" w:hAnsi="Verdana"/>
          <w:lang w:val="en-GB"/>
        </w:rPr>
        <w:t xml:space="preserve">last </w:t>
      </w:r>
      <w:r w:rsidRPr="00785A7C">
        <w:rPr>
          <w:rFonts w:ascii="Verdana" w:hAnsi="Verdana"/>
          <w:lang w:val="en-GB"/>
        </w:rPr>
        <w:t>Western emperor Romulus Augustulus</w:t>
      </w:r>
      <w:r>
        <w:rPr>
          <w:rFonts w:ascii="Verdana" w:hAnsi="Verdana"/>
          <w:lang w:val="en-GB"/>
        </w:rPr>
        <w:t>.</w:t>
      </w:r>
    </w:p>
    <w:p w14:paraId="207843A5" w14:textId="22D35E51" w:rsidR="00785A7C" w:rsidRDefault="00785A7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Commanders of foreign troops</w:t>
      </w:r>
      <w:r w:rsidRPr="00785A7C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had more than once seized the imperial power in the Western Empire, </w:t>
      </w:r>
      <w:r w:rsidRPr="00785A7C">
        <w:rPr>
          <w:rFonts w:ascii="Verdana" w:hAnsi="Verdana"/>
          <w:lang w:val="en-GB"/>
        </w:rPr>
        <w:t xml:space="preserve">but </w:t>
      </w:r>
      <w:r>
        <w:rPr>
          <w:rFonts w:ascii="Verdana" w:hAnsi="Verdana"/>
          <w:lang w:val="en-GB"/>
        </w:rPr>
        <w:t xml:space="preserve">Odoacer </w:t>
      </w:r>
      <w:r w:rsidRPr="00785A7C">
        <w:rPr>
          <w:rFonts w:ascii="Verdana" w:hAnsi="Verdana"/>
          <w:lang w:val="en-GB"/>
        </w:rPr>
        <w:t xml:space="preserve">refuses to assume </w:t>
      </w:r>
      <w:r>
        <w:rPr>
          <w:rFonts w:ascii="Verdana" w:hAnsi="Verdana"/>
          <w:lang w:val="en-GB"/>
        </w:rPr>
        <w:t>the imperial</w:t>
      </w:r>
      <w:r w:rsidRPr="00785A7C">
        <w:rPr>
          <w:rFonts w:ascii="Verdana" w:hAnsi="Verdana"/>
          <w:lang w:val="en-GB"/>
        </w:rPr>
        <w:t xml:space="preserve"> title</w:t>
      </w:r>
      <w:r>
        <w:rPr>
          <w:rFonts w:ascii="Verdana" w:hAnsi="Verdana"/>
          <w:lang w:val="en-GB"/>
        </w:rPr>
        <w:t xml:space="preserve"> offered by the Eastern Emperor. For this reason the date is conventionally taken as the end of the Western Roman Empire, as well as of the ancient age.</w:t>
      </w:r>
    </w:p>
    <w:p w14:paraId="40CE5D3A" w14:textId="3355F3D9" w:rsidR="009A67FA" w:rsidRDefault="009A67F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There will be </w:t>
      </w:r>
      <w:r w:rsidRPr="009A67FA">
        <w:rPr>
          <w:rFonts w:ascii="Verdana" w:hAnsi="Verdana"/>
          <w:b/>
          <w:bCs/>
          <w:lang w:val="en-GB"/>
        </w:rPr>
        <w:t>no more Roman government</w:t>
      </w:r>
      <w:r>
        <w:rPr>
          <w:rFonts w:ascii="Verdana" w:hAnsi="Verdana"/>
          <w:lang w:val="en-GB"/>
        </w:rPr>
        <w:t>: no magistrates, governors, judges and civil servants enforcing the Roman legal system.</w:t>
      </w:r>
    </w:p>
    <w:p w14:paraId="21D614E1" w14:textId="7C53E442" w:rsidR="009A67FA" w:rsidRDefault="009A67F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Legislation turns into custom as former Roman and </w:t>
      </w:r>
      <w:r w:rsidR="00AA05B0">
        <w:rPr>
          <w:rFonts w:ascii="Verdana" w:hAnsi="Verdana"/>
          <w:lang w:val="en-GB"/>
        </w:rPr>
        <w:t>L</w:t>
      </w:r>
      <w:r>
        <w:rPr>
          <w:rFonts w:ascii="Verdana" w:hAnsi="Verdana"/>
          <w:lang w:val="en-GB"/>
        </w:rPr>
        <w:t>atinised peoples</w:t>
      </w:r>
      <w:r w:rsidR="00AA05B0">
        <w:rPr>
          <w:rFonts w:ascii="Verdana" w:hAnsi="Verdana"/>
          <w:lang w:val="en-GB"/>
        </w:rPr>
        <w:t>, for want of better,</w:t>
      </w:r>
      <w:r>
        <w:rPr>
          <w:rFonts w:ascii="Verdana" w:hAnsi="Verdana"/>
          <w:lang w:val="en-GB"/>
        </w:rPr>
        <w:t xml:space="preserve"> keep following the old rules and begin updating them as necessary, in the same way as the Latin language slowly turns into vernacular speech</w:t>
      </w:r>
      <w:r w:rsidR="00AA05B0">
        <w:rPr>
          <w:rFonts w:ascii="Verdana" w:hAnsi="Verdana"/>
          <w:lang w:val="en-GB"/>
        </w:rPr>
        <w:t>es</w:t>
      </w:r>
      <w:r>
        <w:rPr>
          <w:rFonts w:ascii="Verdana" w:hAnsi="Verdana"/>
          <w:lang w:val="en-GB"/>
        </w:rPr>
        <w:t>.</w:t>
      </w:r>
    </w:p>
    <w:p w14:paraId="410CE766" w14:textId="47FCB7AB" w:rsidR="009A67FA" w:rsidRDefault="009A67F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Different law systems coexist in the same territories and are applied on a personal, not territorial, basis according to ethnical and cultural membership.</w:t>
      </w:r>
      <w:r w:rsidR="00AA05B0">
        <w:rPr>
          <w:rFonts w:ascii="Verdana" w:hAnsi="Verdana"/>
          <w:lang w:val="en-GB"/>
        </w:rPr>
        <w:t xml:space="preserve"> The newcomers keep their own customs during their </w:t>
      </w:r>
      <w:r w:rsidR="003341DC">
        <w:rPr>
          <w:rFonts w:ascii="Verdana" w:hAnsi="Verdana"/>
          <w:lang w:val="en-GB"/>
        </w:rPr>
        <w:t>(</w:t>
      </w:r>
      <w:r w:rsidR="00AA05B0">
        <w:rPr>
          <w:rFonts w:ascii="Verdana" w:hAnsi="Verdana"/>
          <w:lang w:val="en-GB"/>
        </w:rPr>
        <w:t>usually short</w:t>
      </w:r>
      <w:r w:rsidR="003341DC">
        <w:rPr>
          <w:rFonts w:ascii="Verdana" w:hAnsi="Verdana"/>
          <w:lang w:val="en-GB"/>
        </w:rPr>
        <w:t>)</w:t>
      </w:r>
      <w:r w:rsidR="00AA05B0">
        <w:rPr>
          <w:rFonts w:ascii="Verdana" w:hAnsi="Verdana"/>
          <w:lang w:val="en-GB"/>
        </w:rPr>
        <w:t xml:space="preserve"> stay in the different areas of the former Western Roman Empire, while the conquered Latin peoples </w:t>
      </w:r>
      <w:r w:rsidR="003341DC">
        <w:rPr>
          <w:rFonts w:ascii="Verdana" w:hAnsi="Verdana"/>
          <w:lang w:val="en-GB"/>
        </w:rPr>
        <w:t>keep theirs.</w:t>
      </w:r>
    </w:p>
    <w:p w14:paraId="399D58C8" w14:textId="77777777" w:rsidR="009A67FA" w:rsidRPr="00785A7C" w:rsidRDefault="009A67FA">
      <w:pPr>
        <w:rPr>
          <w:rFonts w:ascii="Verdana" w:hAnsi="Verdana"/>
          <w:lang w:val="en-GB"/>
        </w:rPr>
      </w:pPr>
    </w:p>
    <w:sectPr w:rsidR="009A67FA" w:rsidRPr="00785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2F"/>
    <w:rsid w:val="00017C25"/>
    <w:rsid w:val="000E3BC4"/>
    <w:rsid w:val="002A2290"/>
    <w:rsid w:val="003341DC"/>
    <w:rsid w:val="00534E06"/>
    <w:rsid w:val="0057533B"/>
    <w:rsid w:val="00631400"/>
    <w:rsid w:val="00640D87"/>
    <w:rsid w:val="00647A2F"/>
    <w:rsid w:val="00785A7C"/>
    <w:rsid w:val="009A67FA"/>
    <w:rsid w:val="00AA05B0"/>
    <w:rsid w:val="00AB22A2"/>
    <w:rsid w:val="00BA7904"/>
    <w:rsid w:val="00C816BD"/>
    <w:rsid w:val="00CE30A9"/>
    <w:rsid w:val="00D84EB1"/>
    <w:rsid w:val="00E06EEF"/>
    <w:rsid w:val="00E24028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785A"/>
  <w15:chartTrackingRefBased/>
  <w15:docId w15:val="{439A9E7D-842B-481F-BD5F-0E93DCB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A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A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olivm.it/wp-content/uploads/2018/05/Prima_tetrarchia_Diocletianus.jpg" TargetMode="External"/><Relationship Id="rId13" Type="http://schemas.openxmlformats.org/officeDocument/2006/relationships/hyperlink" Target="https://i.pinimg.com/originals/df/fb/51/dffb51d0262ce308e11458611aafc1fd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n.gelestatic.it/limesonline/www/2020/03/impero_romano_edito_220_corretta.jpg" TargetMode="External"/><Relationship Id="rId12" Type="http://schemas.openxmlformats.org/officeDocument/2006/relationships/hyperlink" Target="http://www.arielcaliban.org/PX_empire_395aD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ielcaliban.org/PX_theodosius_i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ielcaliban.org/PX_regiones.pdf" TargetMode="External"/><Relationship Id="rId11" Type="http://schemas.openxmlformats.org/officeDocument/2006/relationships/hyperlink" Target="http://www.arielcaliban.org/PX_edict_thessalonica.pdf" TargetMode="External"/><Relationship Id="rId5" Type="http://schemas.openxmlformats.org/officeDocument/2006/relationships/hyperlink" Target="https://upload.wikimedia.org/wikipedia/commons/f/f7/Gallia_cisalpina_-_Shepherd_png.png" TargetMode="External"/><Relationship Id="rId15" Type="http://schemas.openxmlformats.org/officeDocument/2006/relationships/hyperlink" Target="http://www.arielcaliban.org/PX_legends_421.pdf" TargetMode="External"/><Relationship Id="rId10" Type="http://schemas.openxmlformats.org/officeDocument/2006/relationships/hyperlink" Target="http://www.arielcaliban.org/PX_donatio_constantini.pdf" TargetMode="External"/><Relationship Id="rId4" Type="http://schemas.openxmlformats.org/officeDocument/2006/relationships/hyperlink" Target="http://www.arielcaliban.org/PX_equi_veneti.pdf" TargetMode="External"/><Relationship Id="rId9" Type="http://schemas.openxmlformats.org/officeDocument/2006/relationships/hyperlink" Target="https://en.wikipedia.org/wiki/Portrait_of_the_Four_Tetrarchs" TargetMode="External"/><Relationship Id="rId14" Type="http://schemas.openxmlformats.org/officeDocument/2006/relationships/hyperlink" Target="http://www.arielcaliban.org/PX_porfirogenito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6860</Characters>
  <Application>Microsoft Office Word</Application>
  <DocSecurity>8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2020-10-03T16:13:00Z</dcterms:created>
  <dcterms:modified xsi:type="dcterms:W3CDTF">2020-10-03T16:16:00Z</dcterms:modified>
</cp:coreProperties>
</file>